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10320" w14:textId="4DD424F0" w:rsidR="00205B35" w:rsidRPr="00205B35" w:rsidRDefault="00205B35" w:rsidP="00205B35">
      <w:pPr>
        <w:pStyle w:val="Title"/>
        <w:rPr>
          <w:sz w:val="36"/>
          <w:szCs w:val="36"/>
        </w:rPr>
      </w:pPr>
      <w:r>
        <w:rPr>
          <w:sz w:val="36"/>
          <w:szCs w:val="36"/>
        </w:rPr>
        <w:t>FINAL</w:t>
      </w:r>
      <w:r w:rsidRPr="00670ECB">
        <w:rPr>
          <w:sz w:val="36"/>
          <w:szCs w:val="36"/>
        </w:rPr>
        <w:t xml:space="preserve"> guidance – fo</w:t>
      </w:r>
      <w:r>
        <w:rPr>
          <w:sz w:val="36"/>
          <w:szCs w:val="36"/>
        </w:rPr>
        <w:t>llowing</w:t>
      </w:r>
      <w:r w:rsidRPr="00670ECB">
        <w:rPr>
          <w:sz w:val="36"/>
          <w:szCs w:val="36"/>
        </w:rPr>
        <w:t xml:space="preserve"> consultation</w:t>
      </w:r>
    </w:p>
    <w:p w14:paraId="728A33F6" w14:textId="17264CE7" w:rsidR="008C21AB" w:rsidRPr="008C21AB" w:rsidRDefault="008C21AB" w:rsidP="008C21AB">
      <w:pPr>
        <w:pStyle w:val="Heading1"/>
        <w:shd w:val="clear" w:color="auto" w:fill="FFFFFF"/>
        <w:spacing w:before="0" w:after="420"/>
        <w:rPr>
          <w:rFonts w:ascii="Arial" w:hAnsi="Arial" w:cs="Arial"/>
          <w:color w:val="1E3845"/>
          <w:sz w:val="47"/>
          <w:szCs w:val="47"/>
        </w:rPr>
      </w:pPr>
      <w:r w:rsidRPr="008C21AB">
        <w:rPr>
          <w:rFonts w:ascii="Arial" w:hAnsi="Arial" w:cs="Arial"/>
          <w:color w:val="1E3845"/>
          <w:sz w:val="47"/>
          <w:szCs w:val="47"/>
        </w:rPr>
        <w:t>Systemic Issue Guidelines</w:t>
      </w:r>
    </w:p>
    <w:p w14:paraId="0D2DF19C" w14:textId="34D1DFF9" w:rsidR="008C21AB" w:rsidRPr="004A59AA" w:rsidRDefault="008C21AB" w:rsidP="004A59AA">
      <w:pPr>
        <w:pStyle w:val="ListParagraph"/>
        <w:numPr>
          <w:ilvl w:val="0"/>
          <w:numId w:val="22"/>
        </w:numPr>
        <w:shd w:val="clear" w:color="auto" w:fill="FFFFFF"/>
        <w:spacing w:before="100" w:beforeAutospacing="1" w:after="100" w:afterAutospacing="1" w:line="240" w:lineRule="auto"/>
        <w:outlineLvl w:val="1"/>
        <w:rPr>
          <w:rFonts w:ascii="Arial" w:eastAsia="Times New Roman" w:hAnsi="Arial" w:cs="Arial"/>
          <w:color w:val="1E3845"/>
          <w:sz w:val="47"/>
          <w:szCs w:val="47"/>
          <w:lang w:eastAsia="en-AU"/>
        </w:rPr>
      </w:pPr>
      <w:r w:rsidRPr="004A59AA">
        <w:rPr>
          <w:rFonts w:ascii="Arial" w:eastAsia="Times New Roman" w:hAnsi="Arial" w:cs="Arial"/>
          <w:color w:val="1E3845"/>
          <w:sz w:val="47"/>
          <w:szCs w:val="47"/>
          <w:lang w:eastAsia="en-AU"/>
        </w:rPr>
        <w:t>Purpose</w:t>
      </w:r>
    </w:p>
    <w:p w14:paraId="369AAEC9" w14:textId="24794290" w:rsidR="008C21AB" w:rsidRDefault="008C21AB" w:rsidP="008C21AB">
      <w:pPr>
        <w:shd w:val="clear" w:color="auto" w:fill="FFFFFF"/>
        <w:spacing w:before="100" w:beforeAutospacing="1" w:after="100" w:afterAutospacing="1" w:line="240" w:lineRule="auto"/>
        <w:rPr>
          <w:rFonts w:ascii="Arial" w:eastAsia="Times New Roman" w:hAnsi="Arial" w:cs="Arial"/>
          <w:color w:val="3966A8"/>
          <w:sz w:val="27"/>
          <w:szCs w:val="27"/>
          <w:u w:val="single"/>
          <w:lang w:eastAsia="en-AU"/>
        </w:rPr>
      </w:pPr>
      <w:r w:rsidRPr="008C21AB">
        <w:rPr>
          <w:rFonts w:ascii="Arial" w:eastAsia="Times New Roman" w:hAnsi="Arial" w:cs="Arial"/>
          <w:color w:val="333232"/>
          <w:sz w:val="27"/>
          <w:szCs w:val="27"/>
          <w:lang w:eastAsia="en-AU"/>
        </w:rPr>
        <w:t xml:space="preserve">The purpose of these guidelines is to provide information about how we </w:t>
      </w:r>
      <w:r w:rsidR="00525B16">
        <w:rPr>
          <w:rFonts w:ascii="Arial" w:eastAsia="Times New Roman" w:hAnsi="Arial" w:cs="Arial"/>
          <w:color w:val="333232"/>
          <w:sz w:val="27"/>
          <w:szCs w:val="27"/>
          <w:lang w:eastAsia="en-AU"/>
        </w:rPr>
        <w:t>handle</w:t>
      </w:r>
      <w:r w:rsidR="00525B16" w:rsidRPr="008C21AB">
        <w:rPr>
          <w:rFonts w:ascii="Arial" w:eastAsia="Times New Roman" w:hAnsi="Arial" w:cs="Arial"/>
          <w:color w:val="333232"/>
          <w:sz w:val="27"/>
          <w:szCs w:val="27"/>
          <w:lang w:eastAsia="en-AU"/>
        </w:rPr>
        <w:t xml:space="preserve"> </w:t>
      </w:r>
      <w:r w:rsidRPr="008C21AB">
        <w:rPr>
          <w:rFonts w:ascii="Arial" w:eastAsia="Times New Roman" w:hAnsi="Arial" w:cs="Arial"/>
          <w:color w:val="333232"/>
          <w:sz w:val="27"/>
          <w:szCs w:val="27"/>
          <w:lang w:eastAsia="en-AU"/>
        </w:rPr>
        <w:t>systemic issues</w:t>
      </w:r>
      <w:r w:rsidR="00525B16">
        <w:rPr>
          <w:rFonts w:ascii="Arial" w:eastAsia="Times New Roman" w:hAnsi="Arial" w:cs="Arial"/>
          <w:color w:val="333232"/>
          <w:sz w:val="27"/>
          <w:szCs w:val="27"/>
          <w:lang w:eastAsia="en-AU"/>
        </w:rPr>
        <w:t xml:space="preserve"> and exercise our systemic issue powers under the </w:t>
      </w:r>
      <w:hyperlink r:id="rId8" w:history="1">
        <w:r w:rsidR="00525B16" w:rsidRPr="008C21AB">
          <w:rPr>
            <w:rFonts w:ascii="Arial" w:eastAsia="Times New Roman" w:hAnsi="Arial" w:cs="Arial"/>
            <w:color w:val="3966A8"/>
            <w:sz w:val="27"/>
            <w:szCs w:val="27"/>
            <w:u w:val="single"/>
            <w:lang w:eastAsia="en-AU"/>
          </w:rPr>
          <w:t>Terms of Reference</w:t>
        </w:r>
      </w:hyperlink>
      <w:r w:rsidR="00333880">
        <w:rPr>
          <w:rFonts w:ascii="Arial" w:eastAsia="Times New Roman" w:hAnsi="Arial" w:cs="Arial"/>
          <w:color w:val="3966A8"/>
          <w:sz w:val="27"/>
          <w:szCs w:val="27"/>
          <w:u w:val="single"/>
          <w:lang w:eastAsia="en-AU"/>
        </w:rPr>
        <w:t xml:space="preserve"> (</w:t>
      </w:r>
      <w:r w:rsidR="00333880" w:rsidRPr="004A59AA">
        <w:rPr>
          <w:rFonts w:ascii="Arial" w:eastAsia="Times New Roman" w:hAnsi="Arial" w:cs="Arial"/>
          <w:b/>
          <w:bCs/>
          <w:color w:val="3966A8"/>
          <w:sz w:val="27"/>
          <w:szCs w:val="27"/>
          <w:u w:val="single"/>
          <w:lang w:eastAsia="en-AU"/>
        </w:rPr>
        <w:t>TOR</w:t>
      </w:r>
      <w:r w:rsidR="00333880">
        <w:rPr>
          <w:rFonts w:ascii="Arial" w:eastAsia="Times New Roman" w:hAnsi="Arial" w:cs="Arial"/>
          <w:color w:val="3966A8"/>
          <w:sz w:val="27"/>
          <w:szCs w:val="27"/>
          <w:u w:val="single"/>
          <w:lang w:eastAsia="en-AU"/>
        </w:rPr>
        <w:t>)</w:t>
      </w:r>
      <w:r w:rsidR="00525B16">
        <w:rPr>
          <w:rFonts w:ascii="Arial" w:eastAsia="Times New Roman" w:hAnsi="Arial" w:cs="Arial"/>
          <w:color w:val="3966A8"/>
          <w:sz w:val="27"/>
          <w:szCs w:val="27"/>
          <w:u w:val="single"/>
          <w:lang w:eastAsia="en-AU"/>
        </w:rPr>
        <w:t>.</w:t>
      </w:r>
    </w:p>
    <w:p w14:paraId="641D0F99" w14:textId="59B6D71C" w:rsidR="00947A74" w:rsidRPr="008C21AB" w:rsidRDefault="00844822" w:rsidP="008C21AB">
      <w:pPr>
        <w:shd w:val="clear" w:color="auto" w:fill="FFFFFF"/>
        <w:spacing w:before="100" w:beforeAutospacing="1" w:after="100" w:afterAutospacing="1"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may publish guidelines on how we handle systemic issues (clause 4.7 of the TOR). </w:t>
      </w:r>
    </w:p>
    <w:p w14:paraId="673028F0" w14:textId="7C71CE18" w:rsidR="008C21AB" w:rsidRPr="004A59AA" w:rsidRDefault="00E919A2" w:rsidP="004A59AA">
      <w:pPr>
        <w:pStyle w:val="ListParagraph"/>
        <w:numPr>
          <w:ilvl w:val="0"/>
          <w:numId w:val="22"/>
        </w:numPr>
        <w:shd w:val="clear" w:color="auto" w:fill="FFFFFF"/>
        <w:spacing w:before="100" w:beforeAutospacing="1" w:after="100" w:afterAutospacing="1" w:line="240" w:lineRule="auto"/>
        <w:outlineLvl w:val="1"/>
        <w:rPr>
          <w:rFonts w:ascii="Arial" w:eastAsia="Times New Roman" w:hAnsi="Arial" w:cs="Arial"/>
          <w:color w:val="1E3845"/>
          <w:sz w:val="47"/>
          <w:szCs w:val="47"/>
          <w:lang w:eastAsia="en-AU"/>
        </w:rPr>
      </w:pPr>
      <w:r w:rsidRPr="004A59AA">
        <w:rPr>
          <w:rFonts w:ascii="Arial" w:eastAsia="Times New Roman" w:hAnsi="Arial" w:cs="Arial"/>
          <w:color w:val="1E3845"/>
          <w:sz w:val="47"/>
          <w:szCs w:val="47"/>
          <w:lang w:eastAsia="en-AU"/>
        </w:rPr>
        <w:t xml:space="preserve">Our systemic </w:t>
      </w:r>
      <w:proofErr w:type="gramStart"/>
      <w:r w:rsidRPr="004A59AA">
        <w:rPr>
          <w:rFonts w:ascii="Arial" w:eastAsia="Times New Roman" w:hAnsi="Arial" w:cs="Arial"/>
          <w:color w:val="1E3845"/>
          <w:sz w:val="47"/>
          <w:szCs w:val="47"/>
          <w:lang w:eastAsia="en-AU"/>
        </w:rPr>
        <w:t>issues</w:t>
      </w:r>
      <w:proofErr w:type="gramEnd"/>
      <w:r w:rsidRPr="004A59AA">
        <w:rPr>
          <w:rFonts w:ascii="Arial" w:eastAsia="Times New Roman" w:hAnsi="Arial" w:cs="Arial"/>
          <w:color w:val="1E3845"/>
          <w:sz w:val="47"/>
          <w:szCs w:val="47"/>
          <w:lang w:eastAsia="en-AU"/>
        </w:rPr>
        <w:t xml:space="preserve"> role </w:t>
      </w:r>
    </w:p>
    <w:p w14:paraId="61E4BC7D" w14:textId="77777777" w:rsidR="004A59AA" w:rsidRDefault="004A59AA" w:rsidP="004A59AA">
      <w:pPr>
        <w:pStyle w:val="ListParagraph"/>
        <w:shd w:val="clear" w:color="auto" w:fill="FFFFFF"/>
        <w:spacing w:before="100" w:beforeAutospacing="1" w:after="100" w:afterAutospacing="1" w:line="240" w:lineRule="auto"/>
        <w:ind w:left="567"/>
        <w:rPr>
          <w:rFonts w:ascii="Arial" w:eastAsia="Times New Roman" w:hAnsi="Arial" w:cs="Arial"/>
          <w:color w:val="333232"/>
          <w:sz w:val="27"/>
          <w:szCs w:val="27"/>
          <w:lang w:eastAsia="en-AU"/>
        </w:rPr>
      </w:pPr>
    </w:p>
    <w:p w14:paraId="283AA220" w14:textId="1C5CD5AE" w:rsidR="004A59AA" w:rsidRDefault="008C21AB" w:rsidP="008C21AB">
      <w:pPr>
        <w:pStyle w:val="ListParagraph"/>
        <w:numPr>
          <w:ilvl w:val="1"/>
          <w:numId w:val="22"/>
        </w:numPr>
        <w:shd w:val="clear" w:color="auto" w:fill="FFFFFF"/>
        <w:spacing w:before="100" w:beforeAutospacing="1" w:after="100" w:afterAutospacing="1" w:line="240" w:lineRule="auto"/>
        <w:ind w:left="567" w:hanging="567"/>
        <w:rPr>
          <w:rFonts w:ascii="Arial" w:eastAsia="Times New Roman" w:hAnsi="Arial" w:cs="Arial"/>
          <w:color w:val="333232"/>
          <w:sz w:val="27"/>
          <w:szCs w:val="27"/>
          <w:lang w:eastAsia="en-AU"/>
        </w:rPr>
      </w:pPr>
      <w:r w:rsidRPr="004A59AA">
        <w:rPr>
          <w:rFonts w:ascii="Arial" w:eastAsia="Times New Roman" w:hAnsi="Arial" w:cs="Arial"/>
          <w:color w:val="333232"/>
          <w:sz w:val="27"/>
          <w:szCs w:val="27"/>
          <w:lang w:eastAsia="en-AU"/>
        </w:rPr>
        <w:t xml:space="preserve">In addition to resolving individual Complaints, we also </w:t>
      </w:r>
      <w:r w:rsidR="00525B16" w:rsidRPr="004A59AA">
        <w:rPr>
          <w:rFonts w:ascii="Arial" w:eastAsia="Times New Roman" w:hAnsi="Arial" w:cs="Arial"/>
          <w:color w:val="333232"/>
          <w:sz w:val="27"/>
          <w:szCs w:val="27"/>
          <w:lang w:eastAsia="en-AU"/>
        </w:rPr>
        <w:t>support improvements in industry practice by identifying and investigating systemic issues</w:t>
      </w:r>
      <w:r w:rsidR="00333880" w:rsidRPr="004A59AA">
        <w:rPr>
          <w:rFonts w:ascii="Arial" w:eastAsia="Times New Roman" w:hAnsi="Arial" w:cs="Arial"/>
          <w:color w:val="333232"/>
          <w:sz w:val="27"/>
          <w:szCs w:val="27"/>
          <w:lang w:eastAsia="en-AU"/>
        </w:rPr>
        <w:t xml:space="preserve"> (clause 4.1 of the TOR)</w:t>
      </w:r>
      <w:r w:rsidR="00525B16" w:rsidRPr="004A59AA">
        <w:rPr>
          <w:rFonts w:ascii="Arial" w:eastAsia="Times New Roman" w:hAnsi="Arial" w:cs="Arial"/>
          <w:color w:val="333232"/>
          <w:sz w:val="27"/>
          <w:szCs w:val="27"/>
          <w:lang w:eastAsia="en-AU"/>
        </w:rPr>
        <w:t xml:space="preserve">. </w:t>
      </w:r>
    </w:p>
    <w:p w14:paraId="49C616A4" w14:textId="77777777" w:rsidR="004A59AA" w:rsidRDefault="004A59AA" w:rsidP="004A59AA">
      <w:pPr>
        <w:pStyle w:val="ListParagraph"/>
        <w:shd w:val="clear" w:color="auto" w:fill="FFFFFF"/>
        <w:spacing w:before="100" w:beforeAutospacing="1" w:after="100" w:afterAutospacing="1" w:line="240" w:lineRule="auto"/>
        <w:ind w:left="567"/>
        <w:rPr>
          <w:rFonts w:ascii="Arial" w:eastAsia="Times New Roman" w:hAnsi="Arial" w:cs="Arial"/>
          <w:color w:val="333232"/>
          <w:sz w:val="27"/>
          <w:szCs w:val="27"/>
          <w:lang w:eastAsia="en-AU"/>
        </w:rPr>
      </w:pPr>
    </w:p>
    <w:p w14:paraId="698145E0" w14:textId="6C6A6C35" w:rsidR="008C21AB" w:rsidRPr="004A59AA" w:rsidRDefault="006C4A98" w:rsidP="008C21AB">
      <w:pPr>
        <w:pStyle w:val="ListParagraph"/>
        <w:numPr>
          <w:ilvl w:val="1"/>
          <w:numId w:val="22"/>
        </w:numPr>
        <w:shd w:val="clear" w:color="auto" w:fill="FFFFFF"/>
        <w:spacing w:before="100" w:beforeAutospacing="1" w:after="100" w:afterAutospacing="1" w:line="240" w:lineRule="auto"/>
        <w:ind w:left="567" w:hanging="567"/>
        <w:rPr>
          <w:rFonts w:ascii="Arial" w:eastAsia="Times New Roman" w:hAnsi="Arial" w:cs="Arial"/>
          <w:color w:val="333232"/>
          <w:sz w:val="27"/>
          <w:szCs w:val="27"/>
          <w:lang w:eastAsia="en-AU"/>
        </w:rPr>
      </w:pPr>
      <w:r w:rsidRPr="004A59AA">
        <w:rPr>
          <w:rFonts w:ascii="Arial" w:eastAsia="Times New Roman" w:hAnsi="Arial" w:cs="Arial"/>
          <w:color w:val="333232"/>
          <w:sz w:val="27"/>
          <w:szCs w:val="27"/>
          <w:lang w:eastAsia="en-AU"/>
        </w:rPr>
        <w:t xml:space="preserve">A </w:t>
      </w:r>
      <w:r w:rsidR="008C21AB" w:rsidRPr="004A59AA">
        <w:rPr>
          <w:rFonts w:ascii="Arial" w:eastAsia="Times New Roman" w:hAnsi="Arial" w:cs="Arial"/>
          <w:color w:val="333232"/>
          <w:sz w:val="27"/>
          <w:szCs w:val="27"/>
          <w:lang w:eastAsia="en-AU"/>
        </w:rPr>
        <w:t xml:space="preserve">systemic issue </w:t>
      </w:r>
      <w:r w:rsidRPr="004A59AA">
        <w:rPr>
          <w:rFonts w:ascii="Arial" w:eastAsia="Times New Roman" w:hAnsi="Arial" w:cs="Arial"/>
          <w:color w:val="333232"/>
          <w:sz w:val="27"/>
          <w:szCs w:val="27"/>
          <w:lang w:eastAsia="en-AU"/>
        </w:rPr>
        <w:t>i</w:t>
      </w:r>
      <w:r w:rsidR="008C21AB" w:rsidRPr="004A59AA">
        <w:rPr>
          <w:rFonts w:ascii="Arial" w:eastAsia="Times New Roman" w:hAnsi="Arial" w:cs="Arial"/>
          <w:color w:val="333232"/>
          <w:sz w:val="27"/>
          <w:szCs w:val="27"/>
          <w:lang w:eastAsia="en-AU"/>
        </w:rPr>
        <w:t xml:space="preserve">s </w:t>
      </w:r>
      <w:r w:rsidR="002A41AE" w:rsidRPr="004A59AA">
        <w:rPr>
          <w:rFonts w:ascii="Arial" w:eastAsia="Times New Roman" w:hAnsi="Arial" w:cs="Arial"/>
          <w:color w:val="333232"/>
          <w:sz w:val="27"/>
          <w:szCs w:val="27"/>
          <w:lang w:eastAsia="en-AU"/>
        </w:rPr>
        <w:t xml:space="preserve">one that has or is likely to have a negative effect on </w:t>
      </w:r>
      <w:proofErr w:type="gramStart"/>
      <w:r w:rsidR="002A41AE" w:rsidRPr="004A59AA">
        <w:rPr>
          <w:rFonts w:ascii="Arial" w:eastAsia="Times New Roman" w:hAnsi="Arial" w:cs="Arial"/>
          <w:color w:val="333232"/>
          <w:sz w:val="27"/>
          <w:szCs w:val="27"/>
          <w:lang w:eastAsia="en-AU"/>
        </w:rPr>
        <w:t>a number of</w:t>
      </w:r>
      <w:proofErr w:type="gramEnd"/>
      <w:r w:rsidR="002A41AE" w:rsidRPr="004A59AA">
        <w:rPr>
          <w:rFonts w:ascii="Arial" w:eastAsia="Times New Roman" w:hAnsi="Arial" w:cs="Arial"/>
          <w:color w:val="333232"/>
          <w:sz w:val="27"/>
          <w:szCs w:val="27"/>
          <w:lang w:eastAsia="en-AU"/>
        </w:rPr>
        <w:t xml:space="preserve"> consumers or a particular type of consumer, including about:</w:t>
      </w:r>
    </w:p>
    <w:p w14:paraId="27BC0E92" w14:textId="43D69FA4" w:rsidR="002A41AE" w:rsidRDefault="002A41AE" w:rsidP="004A59AA">
      <w:pPr>
        <w:pStyle w:val="ListParagraph"/>
        <w:numPr>
          <w:ilvl w:val="0"/>
          <w:numId w:val="9"/>
        </w:numPr>
        <w:shd w:val="clear" w:color="auto" w:fill="FFFFFF"/>
        <w:spacing w:before="100" w:beforeAutospacing="1" w:after="100" w:afterAutospacing="1" w:line="240" w:lineRule="auto"/>
        <w:ind w:left="993" w:hanging="426"/>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 members' systems, policies, processes, or practices</w:t>
      </w:r>
    </w:p>
    <w:p w14:paraId="66716631" w14:textId="1BB728A1" w:rsidR="002A41AE" w:rsidRDefault="002A41AE" w:rsidP="004A59AA">
      <w:pPr>
        <w:pStyle w:val="ListParagraph"/>
        <w:numPr>
          <w:ilvl w:val="0"/>
          <w:numId w:val="9"/>
        </w:numPr>
        <w:shd w:val="clear" w:color="auto" w:fill="FFFFFF"/>
        <w:spacing w:before="100" w:beforeAutospacing="1" w:after="100" w:afterAutospacing="1" w:line="240" w:lineRule="auto"/>
        <w:ind w:left="993" w:hanging="426"/>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 </w:t>
      </w:r>
      <w:bookmarkStart w:id="0" w:name="_Hlk86932504"/>
      <w:r>
        <w:rPr>
          <w:rFonts w:ascii="Arial" w:eastAsia="Times New Roman" w:hAnsi="Arial" w:cs="Arial"/>
          <w:color w:val="333232"/>
          <w:sz w:val="27"/>
          <w:szCs w:val="27"/>
          <w:lang w:eastAsia="en-AU"/>
        </w:rPr>
        <w:t>repeated conduct by a member that indicates potential non-compliance with the law, regulatory requirements, or good industry practice</w:t>
      </w:r>
      <w:r w:rsidR="002C295B">
        <w:rPr>
          <w:rFonts w:ascii="Arial" w:eastAsia="Times New Roman" w:hAnsi="Arial" w:cs="Arial"/>
          <w:color w:val="333232"/>
          <w:sz w:val="27"/>
          <w:szCs w:val="27"/>
          <w:lang w:eastAsia="en-AU"/>
        </w:rPr>
        <w:t>, and</w:t>
      </w:r>
      <w:bookmarkEnd w:id="0"/>
    </w:p>
    <w:p w14:paraId="7C0C7E1D" w14:textId="7C71AAA4" w:rsidR="002A41AE" w:rsidRDefault="002A41AE" w:rsidP="004A59AA">
      <w:pPr>
        <w:pStyle w:val="ListParagraph"/>
        <w:numPr>
          <w:ilvl w:val="0"/>
          <w:numId w:val="9"/>
        </w:numPr>
        <w:shd w:val="clear" w:color="auto" w:fill="FFFFFF"/>
        <w:spacing w:before="100" w:beforeAutospacing="1" w:after="100" w:afterAutospacing="1" w:line="240" w:lineRule="auto"/>
        <w:ind w:left="993" w:hanging="426"/>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widespread issues driving complaints, which may arise from general industry practices, gaps in consumer awareness, or the broader regulatory and telecommunications operating landscape</w:t>
      </w:r>
    </w:p>
    <w:p w14:paraId="066994F3" w14:textId="6EA70755" w:rsidR="006C4A98" w:rsidRDefault="006C4A98" w:rsidP="005402CB">
      <w:pPr>
        <w:pStyle w:val="ListParagraph"/>
        <w:shd w:val="clear" w:color="auto" w:fill="FFFFFF"/>
        <w:spacing w:before="100" w:beforeAutospacing="1" w:after="100" w:afterAutospacing="1" w:line="240" w:lineRule="auto"/>
        <w:ind w:left="0" w:firstLine="993"/>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t>
      </w:r>
      <w:proofErr w:type="gramStart"/>
      <w:r>
        <w:rPr>
          <w:rFonts w:ascii="Arial" w:eastAsia="Times New Roman" w:hAnsi="Arial" w:cs="Arial"/>
          <w:color w:val="333232"/>
          <w:sz w:val="27"/>
          <w:szCs w:val="27"/>
          <w:lang w:eastAsia="en-AU"/>
        </w:rPr>
        <w:t>clause</w:t>
      </w:r>
      <w:proofErr w:type="gramEnd"/>
      <w:r>
        <w:rPr>
          <w:rFonts w:ascii="Arial" w:eastAsia="Times New Roman" w:hAnsi="Arial" w:cs="Arial"/>
          <w:color w:val="333232"/>
          <w:sz w:val="27"/>
          <w:szCs w:val="27"/>
          <w:lang w:eastAsia="en-AU"/>
        </w:rPr>
        <w:t xml:space="preserve"> 4.2 of the TOR)</w:t>
      </w:r>
      <w:r w:rsidR="005402CB">
        <w:rPr>
          <w:rFonts w:ascii="Arial" w:eastAsia="Times New Roman" w:hAnsi="Arial" w:cs="Arial"/>
          <w:color w:val="333232"/>
          <w:sz w:val="27"/>
          <w:szCs w:val="27"/>
          <w:lang w:eastAsia="en-AU"/>
        </w:rPr>
        <w:t>.</w:t>
      </w:r>
    </w:p>
    <w:p w14:paraId="34D12852" w14:textId="77777777" w:rsidR="004A59AA" w:rsidRDefault="004A59AA" w:rsidP="004A59AA">
      <w:pPr>
        <w:pStyle w:val="ListParagraph"/>
        <w:shd w:val="clear" w:color="auto" w:fill="FFFFFF"/>
        <w:spacing w:before="100" w:beforeAutospacing="1" w:after="100" w:afterAutospacing="1" w:line="240" w:lineRule="auto"/>
        <w:ind w:left="567"/>
        <w:rPr>
          <w:rFonts w:ascii="Arial" w:eastAsia="Times New Roman" w:hAnsi="Arial" w:cs="Arial"/>
          <w:color w:val="333232"/>
          <w:sz w:val="27"/>
          <w:szCs w:val="27"/>
          <w:lang w:eastAsia="en-AU"/>
        </w:rPr>
      </w:pPr>
    </w:p>
    <w:p w14:paraId="4017BC8A" w14:textId="6EFAC57A" w:rsidR="008C21AB" w:rsidRPr="00BD1877" w:rsidRDefault="00FE5EF9" w:rsidP="00BD1877">
      <w:pPr>
        <w:pStyle w:val="ListParagraph"/>
        <w:numPr>
          <w:ilvl w:val="0"/>
          <w:numId w:val="22"/>
        </w:numPr>
        <w:shd w:val="clear" w:color="auto" w:fill="FFFFFF"/>
        <w:spacing w:before="100" w:beforeAutospacing="1" w:after="100" w:afterAutospacing="1" w:line="240" w:lineRule="auto"/>
        <w:outlineLvl w:val="1"/>
        <w:rPr>
          <w:rFonts w:ascii="Arial" w:eastAsia="Times New Roman" w:hAnsi="Arial" w:cs="Arial"/>
          <w:color w:val="1E3845"/>
          <w:sz w:val="47"/>
          <w:szCs w:val="47"/>
          <w:lang w:eastAsia="en-AU"/>
        </w:rPr>
      </w:pPr>
      <w:r w:rsidRPr="00BD1877">
        <w:rPr>
          <w:rFonts w:ascii="Arial" w:eastAsia="Times New Roman" w:hAnsi="Arial" w:cs="Arial"/>
          <w:color w:val="1E3845"/>
          <w:sz w:val="47"/>
          <w:szCs w:val="47"/>
          <w:lang w:eastAsia="en-AU"/>
        </w:rPr>
        <w:t xml:space="preserve">How we handle systemic issues </w:t>
      </w:r>
    </w:p>
    <w:p w14:paraId="5765E270" w14:textId="13FA6061" w:rsidR="00333880" w:rsidRDefault="00333880" w:rsidP="004A59AA">
      <w:pPr>
        <w:shd w:val="clear" w:color="auto" w:fill="FFFFFF"/>
        <w:spacing w:before="100" w:beforeAutospacing="1" w:after="100" w:afterAutospacing="1" w:line="240" w:lineRule="auto"/>
        <w:rPr>
          <w:rFonts w:ascii="Arial" w:eastAsia="Times New Roman" w:hAnsi="Arial" w:cs="Arial"/>
          <w:color w:val="333232"/>
          <w:sz w:val="27"/>
          <w:szCs w:val="27"/>
          <w:lang w:eastAsia="en-AU"/>
        </w:rPr>
      </w:pPr>
      <w:r w:rsidRPr="004A59AA">
        <w:rPr>
          <w:rFonts w:ascii="Arial" w:eastAsia="Times New Roman" w:hAnsi="Arial" w:cs="Arial"/>
          <w:color w:val="333232"/>
          <w:sz w:val="27"/>
          <w:szCs w:val="27"/>
          <w:lang w:eastAsia="en-AU"/>
        </w:rPr>
        <w:t>We can identify and investigate a systemic issue with or without a complaint (clause 4.3 of the TOR).</w:t>
      </w:r>
    </w:p>
    <w:p w14:paraId="69A8DF95" w14:textId="5941F57F" w:rsidR="008C21AB" w:rsidRPr="0057450B" w:rsidRDefault="00FE5EF9" w:rsidP="00BD1877">
      <w:pPr>
        <w:pStyle w:val="ListParagraph"/>
        <w:numPr>
          <w:ilvl w:val="1"/>
          <w:numId w:val="22"/>
        </w:numPr>
        <w:shd w:val="clear" w:color="auto" w:fill="FFFFFF"/>
        <w:spacing w:before="100" w:beforeAutospacing="1" w:after="100" w:afterAutospacing="1" w:line="240" w:lineRule="auto"/>
        <w:ind w:left="567" w:hanging="567"/>
        <w:rPr>
          <w:rFonts w:ascii="Arial" w:eastAsia="Times New Roman" w:hAnsi="Arial" w:cs="Arial"/>
          <w:b/>
          <w:bCs/>
          <w:color w:val="333232"/>
          <w:sz w:val="27"/>
          <w:szCs w:val="27"/>
          <w:lang w:eastAsia="en-AU"/>
        </w:rPr>
      </w:pPr>
      <w:r w:rsidRPr="0057450B">
        <w:rPr>
          <w:rFonts w:ascii="Arial" w:eastAsia="Times New Roman" w:hAnsi="Arial" w:cs="Arial"/>
          <w:b/>
          <w:bCs/>
          <w:color w:val="333232"/>
          <w:sz w:val="27"/>
          <w:szCs w:val="27"/>
          <w:lang w:eastAsia="en-AU"/>
        </w:rPr>
        <w:t xml:space="preserve">Identification </w:t>
      </w:r>
    </w:p>
    <w:p w14:paraId="0E965516" w14:textId="51F8F063" w:rsidR="008C21AB" w:rsidRPr="0057450B" w:rsidRDefault="008C21AB" w:rsidP="0057450B">
      <w:pPr>
        <w:shd w:val="clear" w:color="auto" w:fill="FFFFFF"/>
        <w:spacing w:after="0" w:line="240" w:lineRule="auto"/>
        <w:rPr>
          <w:rFonts w:ascii="Arial" w:eastAsia="Times New Roman" w:hAnsi="Arial" w:cs="Arial"/>
          <w:color w:val="333232"/>
          <w:sz w:val="27"/>
          <w:szCs w:val="27"/>
          <w:lang w:eastAsia="en-AU"/>
        </w:rPr>
      </w:pPr>
      <w:r w:rsidRPr="0057450B">
        <w:rPr>
          <w:rFonts w:ascii="Arial" w:eastAsia="Times New Roman" w:hAnsi="Arial" w:cs="Arial"/>
          <w:color w:val="333232"/>
          <w:sz w:val="27"/>
          <w:szCs w:val="27"/>
          <w:lang w:eastAsia="en-AU"/>
        </w:rPr>
        <w:t xml:space="preserve">We identify </w:t>
      </w:r>
      <w:r w:rsidR="000A198C" w:rsidRPr="0057450B">
        <w:rPr>
          <w:rFonts w:ascii="Arial" w:eastAsia="Times New Roman" w:hAnsi="Arial" w:cs="Arial"/>
          <w:color w:val="333232"/>
          <w:sz w:val="27"/>
          <w:szCs w:val="27"/>
          <w:lang w:eastAsia="en-AU"/>
        </w:rPr>
        <w:t xml:space="preserve">possible </w:t>
      </w:r>
      <w:r w:rsidRPr="0057450B">
        <w:rPr>
          <w:rFonts w:ascii="Arial" w:eastAsia="Times New Roman" w:hAnsi="Arial" w:cs="Arial"/>
          <w:color w:val="333232"/>
          <w:sz w:val="27"/>
          <w:szCs w:val="27"/>
          <w:lang w:eastAsia="en-AU"/>
        </w:rPr>
        <w:t>systemic issues through a range of methods, including through:</w:t>
      </w:r>
    </w:p>
    <w:p w14:paraId="384AED6E" w14:textId="4284063E" w:rsidR="008C21AB" w:rsidRPr="008C21AB" w:rsidRDefault="008C21AB" w:rsidP="0057450B">
      <w:pPr>
        <w:pStyle w:val="ListParagraph"/>
        <w:numPr>
          <w:ilvl w:val="0"/>
          <w:numId w:val="14"/>
        </w:numPr>
        <w:shd w:val="clear" w:color="auto" w:fill="FFFFFF"/>
        <w:spacing w:before="100" w:beforeAutospacing="1" w:after="300" w:line="240" w:lineRule="auto"/>
        <w:rPr>
          <w:rFonts w:ascii="Arial" w:eastAsia="Times New Roman" w:hAnsi="Arial" w:cs="Arial"/>
          <w:color w:val="333232"/>
          <w:sz w:val="27"/>
          <w:szCs w:val="27"/>
          <w:lang w:eastAsia="en-AU"/>
        </w:rPr>
      </w:pPr>
      <w:r w:rsidRPr="008C21AB">
        <w:rPr>
          <w:rFonts w:ascii="Arial" w:eastAsia="Times New Roman" w:hAnsi="Arial" w:cs="Arial"/>
          <w:color w:val="333232"/>
          <w:sz w:val="27"/>
          <w:szCs w:val="27"/>
          <w:lang w:eastAsia="en-AU"/>
        </w:rPr>
        <w:lastRenderedPageBreak/>
        <w:t xml:space="preserve">handling </w:t>
      </w:r>
      <w:r w:rsidR="000A198C">
        <w:rPr>
          <w:rFonts w:ascii="Arial" w:eastAsia="Times New Roman" w:hAnsi="Arial" w:cs="Arial"/>
          <w:color w:val="333232"/>
          <w:sz w:val="27"/>
          <w:szCs w:val="27"/>
          <w:lang w:eastAsia="en-AU"/>
        </w:rPr>
        <w:t>c</w:t>
      </w:r>
      <w:r w:rsidRPr="008C21AB">
        <w:rPr>
          <w:rFonts w:ascii="Arial" w:eastAsia="Times New Roman" w:hAnsi="Arial" w:cs="Arial"/>
          <w:color w:val="333232"/>
          <w:sz w:val="27"/>
          <w:szCs w:val="27"/>
          <w:lang w:eastAsia="en-AU"/>
        </w:rPr>
        <w:t>omplaints</w:t>
      </w:r>
    </w:p>
    <w:p w14:paraId="2D8376E5" w14:textId="77777777" w:rsidR="008C21AB" w:rsidRPr="008C21AB" w:rsidRDefault="008C21AB" w:rsidP="0057450B">
      <w:pPr>
        <w:pStyle w:val="ListParagraph"/>
        <w:numPr>
          <w:ilvl w:val="0"/>
          <w:numId w:val="14"/>
        </w:numPr>
        <w:shd w:val="clear" w:color="auto" w:fill="FFFFFF"/>
        <w:spacing w:before="100" w:beforeAutospacing="1" w:after="300" w:line="240" w:lineRule="auto"/>
        <w:rPr>
          <w:rFonts w:ascii="Arial" w:eastAsia="Times New Roman" w:hAnsi="Arial" w:cs="Arial"/>
          <w:color w:val="333232"/>
          <w:sz w:val="27"/>
          <w:szCs w:val="27"/>
          <w:lang w:eastAsia="en-AU"/>
        </w:rPr>
      </w:pPr>
      <w:r w:rsidRPr="008C21AB">
        <w:rPr>
          <w:rFonts w:ascii="Arial" w:eastAsia="Times New Roman" w:hAnsi="Arial" w:cs="Arial"/>
          <w:color w:val="333232"/>
          <w:sz w:val="27"/>
          <w:szCs w:val="27"/>
          <w:lang w:eastAsia="en-AU"/>
        </w:rPr>
        <w:t>analysing complaint trends, or</w:t>
      </w:r>
    </w:p>
    <w:p w14:paraId="2774F22E" w14:textId="1FA9DADA" w:rsidR="008C21AB" w:rsidRDefault="008C21AB" w:rsidP="0057450B">
      <w:pPr>
        <w:pStyle w:val="ListParagraph"/>
        <w:numPr>
          <w:ilvl w:val="0"/>
          <w:numId w:val="14"/>
        </w:numPr>
        <w:shd w:val="clear" w:color="auto" w:fill="FFFFFF"/>
        <w:spacing w:before="100" w:beforeAutospacing="1" w:after="300" w:line="240" w:lineRule="auto"/>
        <w:rPr>
          <w:rFonts w:ascii="Arial" w:eastAsia="Times New Roman" w:hAnsi="Arial" w:cs="Arial"/>
          <w:color w:val="333232"/>
          <w:sz w:val="27"/>
          <w:szCs w:val="27"/>
          <w:lang w:eastAsia="en-AU"/>
        </w:rPr>
      </w:pPr>
      <w:r w:rsidRPr="008C21AB">
        <w:rPr>
          <w:rFonts w:ascii="Arial" w:eastAsia="Times New Roman" w:hAnsi="Arial" w:cs="Arial"/>
          <w:color w:val="333232"/>
          <w:sz w:val="27"/>
          <w:szCs w:val="27"/>
          <w:lang w:eastAsia="en-AU"/>
        </w:rPr>
        <w:t>receiving other information that may suggest a systemic issue</w:t>
      </w:r>
      <w:r w:rsidR="000A198C">
        <w:rPr>
          <w:rFonts w:ascii="Arial" w:eastAsia="Times New Roman" w:hAnsi="Arial" w:cs="Arial"/>
          <w:color w:val="333232"/>
          <w:sz w:val="27"/>
          <w:szCs w:val="27"/>
          <w:lang w:eastAsia="en-AU"/>
        </w:rPr>
        <w:t>, including</w:t>
      </w:r>
      <w:r w:rsidRPr="008C21AB">
        <w:rPr>
          <w:rFonts w:ascii="Arial" w:eastAsia="Times New Roman" w:hAnsi="Arial" w:cs="Arial"/>
          <w:color w:val="333232"/>
          <w:sz w:val="27"/>
          <w:szCs w:val="27"/>
          <w:lang w:eastAsia="en-AU"/>
        </w:rPr>
        <w:t xml:space="preserve"> information from </w:t>
      </w:r>
      <w:r w:rsidR="009172E9">
        <w:rPr>
          <w:rFonts w:ascii="Arial" w:eastAsia="Times New Roman" w:hAnsi="Arial" w:cs="Arial"/>
          <w:color w:val="333232"/>
          <w:sz w:val="27"/>
          <w:szCs w:val="27"/>
          <w:lang w:eastAsia="en-AU"/>
        </w:rPr>
        <w:t xml:space="preserve">members, </w:t>
      </w:r>
      <w:r w:rsidRPr="008C21AB">
        <w:rPr>
          <w:rFonts w:ascii="Arial" w:eastAsia="Times New Roman" w:hAnsi="Arial" w:cs="Arial"/>
          <w:color w:val="333232"/>
          <w:sz w:val="27"/>
          <w:szCs w:val="27"/>
          <w:lang w:eastAsia="en-AU"/>
        </w:rPr>
        <w:t>consumer</w:t>
      </w:r>
      <w:r w:rsidR="000A198C">
        <w:rPr>
          <w:rFonts w:ascii="Arial" w:eastAsia="Times New Roman" w:hAnsi="Arial" w:cs="Arial"/>
          <w:color w:val="333232"/>
          <w:sz w:val="27"/>
          <w:szCs w:val="27"/>
          <w:lang w:eastAsia="en-AU"/>
        </w:rPr>
        <w:t xml:space="preserve"> groups</w:t>
      </w:r>
      <w:r w:rsidRPr="008C21AB">
        <w:rPr>
          <w:rFonts w:ascii="Arial" w:eastAsia="Times New Roman" w:hAnsi="Arial" w:cs="Arial"/>
          <w:color w:val="333232"/>
          <w:sz w:val="27"/>
          <w:szCs w:val="27"/>
          <w:lang w:eastAsia="en-AU"/>
        </w:rPr>
        <w:t xml:space="preserve">, the </w:t>
      </w:r>
      <w:proofErr w:type="gramStart"/>
      <w:r w:rsidRPr="008C21AB">
        <w:rPr>
          <w:rFonts w:ascii="Arial" w:eastAsia="Times New Roman" w:hAnsi="Arial" w:cs="Arial"/>
          <w:color w:val="333232"/>
          <w:sz w:val="27"/>
          <w:szCs w:val="27"/>
          <w:lang w:eastAsia="en-AU"/>
        </w:rPr>
        <w:t>media</w:t>
      </w:r>
      <w:proofErr w:type="gramEnd"/>
      <w:r w:rsidRPr="008C21AB">
        <w:rPr>
          <w:rFonts w:ascii="Arial" w:eastAsia="Times New Roman" w:hAnsi="Arial" w:cs="Arial"/>
          <w:color w:val="333232"/>
          <w:sz w:val="27"/>
          <w:szCs w:val="27"/>
          <w:lang w:eastAsia="en-AU"/>
        </w:rPr>
        <w:t xml:space="preserve"> or regulators.</w:t>
      </w:r>
    </w:p>
    <w:p w14:paraId="31F64A4A" w14:textId="62338449" w:rsidR="00C838E1" w:rsidRPr="00C838E1" w:rsidRDefault="00C838E1" w:rsidP="00C838E1">
      <w:pPr>
        <w:shd w:val="clear" w:color="auto" w:fill="FFFFFF"/>
        <w:spacing w:before="100" w:beforeAutospacing="1" w:after="100" w:afterAutospacing="1" w:line="240" w:lineRule="auto"/>
        <w:rPr>
          <w:rFonts w:ascii="Arial" w:eastAsia="Times New Roman" w:hAnsi="Arial" w:cs="Arial"/>
          <w:color w:val="333232"/>
          <w:sz w:val="27"/>
          <w:szCs w:val="27"/>
          <w:lang w:eastAsia="en-AU"/>
        </w:rPr>
      </w:pPr>
      <w:bookmarkStart w:id="1" w:name="_Hlk85006630"/>
      <w:r w:rsidRPr="00C838E1">
        <w:rPr>
          <w:rFonts w:ascii="Arial" w:eastAsia="Times New Roman" w:hAnsi="Arial" w:cs="Arial"/>
          <w:color w:val="333232"/>
          <w:sz w:val="27"/>
          <w:szCs w:val="27"/>
          <w:lang w:eastAsia="en-AU"/>
        </w:rPr>
        <w:t>We may identify a systemic issue from seeing a</w:t>
      </w:r>
      <w:r>
        <w:rPr>
          <w:rFonts w:ascii="Arial" w:eastAsia="Times New Roman" w:hAnsi="Arial" w:cs="Arial"/>
          <w:color w:val="333232"/>
          <w:sz w:val="27"/>
          <w:szCs w:val="27"/>
          <w:lang w:eastAsia="en-AU"/>
        </w:rPr>
        <w:t>n</w:t>
      </w:r>
      <w:r w:rsidRPr="00C838E1">
        <w:rPr>
          <w:rFonts w:ascii="Arial" w:eastAsia="Times New Roman" w:hAnsi="Arial" w:cs="Arial"/>
          <w:color w:val="333232"/>
          <w:sz w:val="27"/>
          <w:szCs w:val="27"/>
          <w:lang w:eastAsia="en-AU"/>
        </w:rPr>
        <w:t xml:space="preserve"> increase or change in complaint patterns, </w:t>
      </w:r>
      <w:r w:rsidR="00332ED3">
        <w:rPr>
          <w:rFonts w:ascii="Arial" w:eastAsia="Times New Roman" w:hAnsi="Arial" w:cs="Arial"/>
          <w:color w:val="333232"/>
          <w:sz w:val="27"/>
          <w:szCs w:val="27"/>
          <w:lang w:eastAsia="en-AU"/>
        </w:rPr>
        <w:t>multiple complaints about the same</w:t>
      </w:r>
      <w:r w:rsidRPr="00C838E1">
        <w:rPr>
          <w:rFonts w:ascii="Arial" w:eastAsia="Times New Roman" w:hAnsi="Arial" w:cs="Arial"/>
          <w:color w:val="333232"/>
          <w:sz w:val="27"/>
          <w:szCs w:val="27"/>
          <w:lang w:eastAsia="en-AU"/>
        </w:rPr>
        <w:t xml:space="preserve"> issue, or disproportiona</w:t>
      </w:r>
      <w:r w:rsidR="00332ED3">
        <w:rPr>
          <w:rFonts w:ascii="Arial" w:eastAsia="Times New Roman" w:hAnsi="Arial" w:cs="Arial"/>
          <w:color w:val="333232"/>
          <w:sz w:val="27"/>
          <w:szCs w:val="27"/>
          <w:lang w:eastAsia="en-AU"/>
        </w:rPr>
        <w:t>l</w:t>
      </w:r>
      <w:r w:rsidRPr="00C838E1">
        <w:rPr>
          <w:rFonts w:ascii="Arial" w:eastAsia="Times New Roman" w:hAnsi="Arial" w:cs="Arial"/>
          <w:color w:val="333232"/>
          <w:sz w:val="27"/>
          <w:szCs w:val="27"/>
          <w:lang w:eastAsia="en-AU"/>
        </w:rPr>
        <w:t xml:space="preserve"> </w:t>
      </w:r>
      <w:r w:rsidR="00332ED3">
        <w:rPr>
          <w:rFonts w:ascii="Arial" w:eastAsia="Times New Roman" w:hAnsi="Arial" w:cs="Arial"/>
          <w:color w:val="333232"/>
          <w:sz w:val="27"/>
          <w:szCs w:val="27"/>
          <w:lang w:eastAsia="en-AU"/>
        </w:rPr>
        <w:t>impact on</w:t>
      </w:r>
      <w:r w:rsidRPr="00C838E1">
        <w:rPr>
          <w:rFonts w:ascii="Arial" w:eastAsia="Times New Roman" w:hAnsi="Arial" w:cs="Arial"/>
          <w:color w:val="333232"/>
          <w:sz w:val="27"/>
          <w:szCs w:val="27"/>
          <w:lang w:eastAsia="en-AU"/>
        </w:rPr>
        <w:t xml:space="preserve"> consumers experiencing vulnerability.  </w:t>
      </w:r>
    </w:p>
    <w:bookmarkEnd w:id="1"/>
    <w:p w14:paraId="4268D142" w14:textId="0EB4FA9D" w:rsidR="00BF6AEC" w:rsidRDefault="006F102F" w:rsidP="00E70A50">
      <w:pPr>
        <w:shd w:val="clear" w:color="auto" w:fill="FFFFFF"/>
        <w:spacing w:before="100" w:beforeAutospacing="1" w:after="100" w:afterAutospacing="1" w:line="240" w:lineRule="auto"/>
        <w:rPr>
          <w:rFonts w:ascii="Arial" w:eastAsia="Times New Roman" w:hAnsi="Arial" w:cs="Arial"/>
          <w:color w:val="333232"/>
          <w:sz w:val="27"/>
          <w:szCs w:val="27"/>
          <w:lang w:eastAsia="en-AU"/>
        </w:rPr>
      </w:pPr>
      <w:r w:rsidRPr="00E70A50">
        <w:rPr>
          <w:rFonts w:ascii="Arial" w:eastAsia="Times New Roman" w:hAnsi="Arial" w:cs="Arial"/>
          <w:color w:val="333232"/>
          <w:sz w:val="27"/>
          <w:szCs w:val="27"/>
          <w:lang w:eastAsia="en-AU"/>
        </w:rPr>
        <w:t xml:space="preserve">We </w:t>
      </w:r>
      <w:r w:rsidR="005C2319" w:rsidRPr="00E70A50">
        <w:rPr>
          <w:rFonts w:ascii="Arial" w:eastAsia="Times New Roman" w:hAnsi="Arial" w:cs="Arial"/>
          <w:color w:val="333232"/>
          <w:sz w:val="27"/>
          <w:szCs w:val="27"/>
          <w:lang w:eastAsia="en-AU"/>
        </w:rPr>
        <w:t>decide whether</w:t>
      </w:r>
      <w:r w:rsidR="006C4A98" w:rsidRPr="00E70A50">
        <w:rPr>
          <w:rFonts w:ascii="Arial" w:eastAsia="Times New Roman" w:hAnsi="Arial" w:cs="Arial"/>
          <w:color w:val="333232"/>
          <w:sz w:val="27"/>
          <w:szCs w:val="27"/>
          <w:lang w:eastAsia="en-AU"/>
        </w:rPr>
        <w:t xml:space="preserve"> we will handle a possible systemic issue and, if so, how it is prioritised in our program of work. This decision may be influenced by</w:t>
      </w:r>
      <w:r w:rsidR="00BF6AEC">
        <w:rPr>
          <w:rFonts w:ascii="Arial" w:eastAsia="Times New Roman" w:hAnsi="Arial" w:cs="Arial"/>
          <w:color w:val="333232"/>
          <w:sz w:val="27"/>
          <w:szCs w:val="27"/>
          <w:lang w:eastAsia="en-AU"/>
        </w:rPr>
        <w:t>:</w:t>
      </w:r>
      <w:r w:rsidR="006C4A98" w:rsidRPr="00E70A50">
        <w:rPr>
          <w:rFonts w:ascii="Arial" w:eastAsia="Times New Roman" w:hAnsi="Arial" w:cs="Arial"/>
          <w:color w:val="333232"/>
          <w:sz w:val="27"/>
          <w:szCs w:val="27"/>
          <w:lang w:eastAsia="en-AU"/>
        </w:rPr>
        <w:t xml:space="preserve"> </w:t>
      </w:r>
      <w:r w:rsidR="00BF6AEC">
        <w:rPr>
          <w:rFonts w:ascii="Arial" w:eastAsia="Times New Roman" w:hAnsi="Arial" w:cs="Arial"/>
          <w:color w:val="333232"/>
          <w:sz w:val="27"/>
          <w:szCs w:val="27"/>
          <w:lang w:eastAsia="en-AU"/>
        </w:rPr>
        <w:t xml:space="preserve">  </w:t>
      </w:r>
    </w:p>
    <w:p w14:paraId="237F8432" w14:textId="7EB1CA70" w:rsidR="00BF6AEC" w:rsidRDefault="006C4A98" w:rsidP="00BF6AEC">
      <w:pPr>
        <w:pStyle w:val="ListParagraph"/>
        <w:numPr>
          <w:ilvl w:val="0"/>
          <w:numId w:val="27"/>
        </w:numPr>
        <w:shd w:val="clear" w:color="auto" w:fill="FFFFFF"/>
        <w:spacing w:before="100" w:beforeAutospacing="1" w:after="100" w:afterAutospacing="1" w:line="240" w:lineRule="auto"/>
        <w:rPr>
          <w:rFonts w:ascii="Arial" w:eastAsia="Times New Roman" w:hAnsi="Arial" w:cs="Arial"/>
          <w:color w:val="333232"/>
          <w:sz w:val="27"/>
          <w:szCs w:val="27"/>
          <w:lang w:eastAsia="en-AU"/>
        </w:rPr>
      </w:pPr>
      <w:r w:rsidRPr="000A168B">
        <w:rPr>
          <w:rFonts w:ascii="Arial" w:eastAsia="Times New Roman" w:hAnsi="Arial" w:cs="Arial"/>
          <w:color w:val="333232"/>
          <w:sz w:val="27"/>
          <w:szCs w:val="27"/>
          <w:lang w:eastAsia="en-AU"/>
        </w:rPr>
        <w:t>the potential impact or risk of the issue</w:t>
      </w:r>
      <w:r w:rsidR="00754DC8">
        <w:rPr>
          <w:rFonts w:ascii="Arial" w:eastAsia="Times New Roman" w:hAnsi="Arial" w:cs="Arial"/>
          <w:color w:val="333232"/>
          <w:sz w:val="27"/>
          <w:szCs w:val="27"/>
          <w:lang w:eastAsia="en-AU"/>
        </w:rPr>
        <w:t xml:space="preserve">, </w:t>
      </w:r>
      <w:r w:rsidR="00BF6AEC">
        <w:rPr>
          <w:rFonts w:ascii="Arial" w:eastAsia="Times New Roman" w:hAnsi="Arial" w:cs="Arial"/>
          <w:color w:val="333232"/>
          <w:sz w:val="27"/>
          <w:szCs w:val="27"/>
          <w:lang w:eastAsia="en-AU"/>
        </w:rPr>
        <w:t xml:space="preserve"> </w:t>
      </w:r>
      <w:r w:rsidRPr="000A168B">
        <w:rPr>
          <w:rFonts w:ascii="Arial" w:eastAsia="Times New Roman" w:hAnsi="Arial" w:cs="Arial"/>
          <w:color w:val="333232"/>
          <w:sz w:val="27"/>
          <w:szCs w:val="27"/>
          <w:lang w:eastAsia="en-AU"/>
        </w:rPr>
        <w:t xml:space="preserve"> </w:t>
      </w:r>
    </w:p>
    <w:p w14:paraId="739E105B" w14:textId="48E2E756" w:rsidR="00BF6AEC" w:rsidRDefault="006C4A98" w:rsidP="00BF6AEC">
      <w:pPr>
        <w:pStyle w:val="ListParagraph"/>
        <w:numPr>
          <w:ilvl w:val="0"/>
          <w:numId w:val="27"/>
        </w:numPr>
        <w:shd w:val="clear" w:color="auto" w:fill="FFFFFF"/>
        <w:spacing w:before="100" w:beforeAutospacing="1" w:after="100" w:afterAutospacing="1" w:line="240" w:lineRule="auto"/>
        <w:rPr>
          <w:rFonts w:ascii="Arial" w:eastAsia="Times New Roman" w:hAnsi="Arial" w:cs="Arial"/>
          <w:color w:val="333232"/>
          <w:sz w:val="27"/>
          <w:szCs w:val="27"/>
          <w:lang w:eastAsia="en-AU"/>
        </w:rPr>
      </w:pPr>
      <w:r w:rsidRPr="000A168B">
        <w:rPr>
          <w:rFonts w:ascii="Arial" w:eastAsia="Times New Roman" w:hAnsi="Arial" w:cs="Arial"/>
          <w:color w:val="333232"/>
          <w:sz w:val="27"/>
          <w:szCs w:val="27"/>
          <w:lang w:eastAsia="en-AU"/>
        </w:rPr>
        <w:t>the resources required</w:t>
      </w:r>
      <w:r w:rsidR="00BF6AEC">
        <w:rPr>
          <w:rFonts w:ascii="Arial" w:eastAsia="Times New Roman" w:hAnsi="Arial" w:cs="Arial"/>
          <w:color w:val="333232"/>
          <w:sz w:val="27"/>
          <w:szCs w:val="27"/>
          <w:lang w:eastAsia="en-AU"/>
        </w:rPr>
        <w:t xml:space="preserve"> to handle the issue</w:t>
      </w:r>
      <w:r w:rsidR="009172E9" w:rsidRPr="000A168B">
        <w:rPr>
          <w:rFonts w:ascii="Arial" w:eastAsia="Times New Roman" w:hAnsi="Arial" w:cs="Arial"/>
          <w:color w:val="333232"/>
          <w:sz w:val="27"/>
          <w:szCs w:val="27"/>
          <w:lang w:eastAsia="en-AU"/>
        </w:rPr>
        <w:t>,</w:t>
      </w:r>
      <w:r w:rsidRPr="000A168B">
        <w:rPr>
          <w:rFonts w:ascii="Arial" w:eastAsia="Times New Roman" w:hAnsi="Arial" w:cs="Arial"/>
          <w:color w:val="333232"/>
          <w:sz w:val="27"/>
          <w:szCs w:val="27"/>
          <w:lang w:eastAsia="en-AU"/>
        </w:rPr>
        <w:t xml:space="preserve"> and </w:t>
      </w:r>
    </w:p>
    <w:p w14:paraId="74D6FFE5" w14:textId="05B02905" w:rsidR="0057450B" w:rsidRPr="000A168B" w:rsidRDefault="006C4A98" w:rsidP="000A168B">
      <w:pPr>
        <w:pStyle w:val="ListParagraph"/>
        <w:numPr>
          <w:ilvl w:val="0"/>
          <w:numId w:val="27"/>
        </w:numPr>
        <w:shd w:val="clear" w:color="auto" w:fill="FFFFFF"/>
        <w:spacing w:before="100" w:beforeAutospacing="1" w:after="100" w:afterAutospacing="1" w:line="240" w:lineRule="auto"/>
        <w:rPr>
          <w:rFonts w:ascii="Arial" w:eastAsia="Times New Roman" w:hAnsi="Arial" w:cs="Arial"/>
          <w:color w:val="333232"/>
          <w:sz w:val="27"/>
          <w:szCs w:val="27"/>
          <w:lang w:eastAsia="en-AU"/>
        </w:rPr>
      </w:pPr>
      <w:r w:rsidRPr="000A168B">
        <w:rPr>
          <w:rFonts w:ascii="Arial" w:eastAsia="Times New Roman" w:hAnsi="Arial" w:cs="Arial"/>
          <w:color w:val="333232"/>
          <w:sz w:val="27"/>
          <w:szCs w:val="27"/>
          <w:lang w:eastAsia="en-AU"/>
        </w:rPr>
        <w:t xml:space="preserve">whether another body is more appropriate to handle </w:t>
      </w:r>
      <w:r w:rsidR="00BF6AEC">
        <w:rPr>
          <w:rFonts w:ascii="Arial" w:eastAsia="Times New Roman" w:hAnsi="Arial" w:cs="Arial"/>
          <w:color w:val="333232"/>
          <w:sz w:val="27"/>
          <w:szCs w:val="27"/>
          <w:lang w:eastAsia="en-AU"/>
        </w:rPr>
        <w:t>the issue</w:t>
      </w:r>
      <w:r w:rsidRPr="000A168B">
        <w:rPr>
          <w:rFonts w:ascii="Arial" w:eastAsia="Times New Roman" w:hAnsi="Arial" w:cs="Arial"/>
          <w:color w:val="333232"/>
          <w:sz w:val="27"/>
          <w:szCs w:val="27"/>
          <w:lang w:eastAsia="en-AU"/>
        </w:rPr>
        <w:t xml:space="preserve">. </w:t>
      </w:r>
    </w:p>
    <w:p w14:paraId="136713B3" w14:textId="2CEDA635" w:rsidR="006C4A98" w:rsidRPr="00E70A50" w:rsidRDefault="006C4A98" w:rsidP="00E70A50">
      <w:pPr>
        <w:shd w:val="clear" w:color="auto" w:fill="FFFFFF"/>
        <w:spacing w:before="100" w:beforeAutospacing="1" w:after="100" w:afterAutospacing="1" w:line="240" w:lineRule="auto"/>
        <w:rPr>
          <w:rFonts w:ascii="Arial" w:eastAsia="Times New Roman" w:hAnsi="Arial" w:cs="Arial"/>
          <w:color w:val="333232"/>
          <w:sz w:val="27"/>
          <w:szCs w:val="27"/>
          <w:lang w:eastAsia="en-AU"/>
        </w:rPr>
      </w:pPr>
      <w:r w:rsidRPr="00E70A50">
        <w:rPr>
          <w:rFonts w:ascii="Arial" w:eastAsia="Times New Roman" w:hAnsi="Arial" w:cs="Arial"/>
          <w:color w:val="333232"/>
          <w:sz w:val="27"/>
          <w:szCs w:val="27"/>
          <w:lang w:eastAsia="en-AU"/>
        </w:rPr>
        <w:t xml:space="preserve">If we </w:t>
      </w:r>
      <w:r w:rsidR="0044507B">
        <w:rPr>
          <w:rFonts w:ascii="Arial" w:eastAsia="Times New Roman" w:hAnsi="Arial" w:cs="Arial"/>
          <w:color w:val="333232"/>
          <w:sz w:val="27"/>
          <w:szCs w:val="27"/>
          <w:lang w:eastAsia="en-AU"/>
        </w:rPr>
        <w:t xml:space="preserve">decide not to </w:t>
      </w:r>
      <w:r w:rsidRPr="00E70A50">
        <w:rPr>
          <w:rFonts w:ascii="Arial" w:eastAsia="Times New Roman" w:hAnsi="Arial" w:cs="Arial"/>
          <w:color w:val="333232"/>
          <w:sz w:val="27"/>
          <w:szCs w:val="27"/>
          <w:lang w:eastAsia="en-AU"/>
        </w:rPr>
        <w:t xml:space="preserve">handle a possible systemic issue, we may still refer it to a more appropriate team at the TIO or external body. </w:t>
      </w:r>
      <w:r w:rsidR="00F9584E">
        <w:rPr>
          <w:rFonts w:ascii="Arial" w:eastAsia="Times New Roman" w:hAnsi="Arial" w:cs="Arial"/>
          <w:color w:val="333232"/>
          <w:sz w:val="27"/>
          <w:szCs w:val="27"/>
          <w:lang w:eastAsia="en-AU"/>
        </w:rPr>
        <w:t xml:space="preserve">Where the possible systemic issue is primarily driven by a lack of consumer awareness, we may raise awareness about it. </w:t>
      </w:r>
    </w:p>
    <w:p w14:paraId="7F681C08" w14:textId="77777777" w:rsidR="0057450B" w:rsidRPr="0057450B" w:rsidRDefault="0057450B" w:rsidP="0057450B">
      <w:pPr>
        <w:pStyle w:val="ListParagraph"/>
        <w:shd w:val="clear" w:color="auto" w:fill="FFFFFF"/>
        <w:spacing w:before="100" w:beforeAutospacing="1" w:after="100" w:afterAutospacing="1" w:line="240" w:lineRule="auto"/>
        <w:ind w:left="1560"/>
        <w:rPr>
          <w:rFonts w:ascii="Arial" w:eastAsia="Times New Roman" w:hAnsi="Arial" w:cs="Arial"/>
          <w:color w:val="333232"/>
          <w:sz w:val="27"/>
          <w:szCs w:val="27"/>
          <w:lang w:eastAsia="en-AU"/>
        </w:rPr>
      </w:pPr>
    </w:p>
    <w:p w14:paraId="22D15BC7" w14:textId="760C3FCA" w:rsidR="000A198C" w:rsidRPr="0057450B" w:rsidRDefault="00DA2EE2" w:rsidP="0057450B">
      <w:pPr>
        <w:pStyle w:val="ListParagraph"/>
        <w:numPr>
          <w:ilvl w:val="1"/>
          <w:numId w:val="22"/>
        </w:numPr>
        <w:shd w:val="clear" w:color="auto" w:fill="FFFFFF"/>
        <w:spacing w:before="100" w:beforeAutospacing="1" w:after="100" w:afterAutospacing="1" w:line="240" w:lineRule="auto"/>
        <w:ind w:left="567" w:hanging="567"/>
        <w:rPr>
          <w:rFonts w:ascii="Arial" w:eastAsia="Times New Roman" w:hAnsi="Arial" w:cs="Arial"/>
          <w:b/>
          <w:bCs/>
          <w:color w:val="333232"/>
          <w:sz w:val="27"/>
          <w:szCs w:val="27"/>
          <w:lang w:eastAsia="en-AU"/>
        </w:rPr>
      </w:pPr>
      <w:r w:rsidRPr="0057450B">
        <w:rPr>
          <w:rFonts w:ascii="Arial" w:eastAsia="Times New Roman" w:hAnsi="Arial" w:cs="Arial"/>
          <w:b/>
          <w:bCs/>
          <w:color w:val="333232"/>
          <w:sz w:val="27"/>
          <w:szCs w:val="27"/>
          <w:lang w:eastAsia="en-AU"/>
        </w:rPr>
        <w:t xml:space="preserve">Investigation </w:t>
      </w:r>
    </w:p>
    <w:p w14:paraId="7CC68E07" w14:textId="4DA8EC43" w:rsidR="005B7A54" w:rsidRPr="004A59AA" w:rsidRDefault="00E70A50" w:rsidP="006C4A98">
      <w:pPr>
        <w:shd w:val="clear" w:color="auto" w:fill="FFFFFF"/>
        <w:spacing w:before="100" w:beforeAutospacing="1" w:after="300" w:line="240" w:lineRule="auto"/>
        <w:rPr>
          <w:rFonts w:ascii="Arial" w:eastAsia="Times New Roman" w:hAnsi="Arial" w:cs="Arial"/>
          <w:b/>
          <w:bCs/>
          <w:color w:val="333232"/>
          <w:sz w:val="27"/>
          <w:szCs w:val="27"/>
          <w:lang w:eastAsia="en-AU"/>
        </w:rPr>
      </w:pPr>
      <w:r>
        <w:rPr>
          <w:rFonts w:ascii="Arial" w:eastAsia="Times New Roman" w:hAnsi="Arial" w:cs="Arial"/>
          <w:b/>
          <w:bCs/>
          <w:color w:val="333232"/>
          <w:sz w:val="27"/>
          <w:szCs w:val="27"/>
          <w:lang w:eastAsia="en-AU"/>
        </w:rPr>
        <w:t>3.2.1</w:t>
      </w:r>
      <w:r>
        <w:rPr>
          <w:rFonts w:ascii="Arial" w:eastAsia="Times New Roman" w:hAnsi="Arial" w:cs="Arial"/>
          <w:b/>
          <w:bCs/>
          <w:color w:val="333232"/>
          <w:sz w:val="27"/>
          <w:szCs w:val="27"/>
          <w:lang w:eastAsia="en-AU"/>
        </w:rPr>
        <w:tab/>
      </w:r>
      <w:r w:rsidR="005B7A54" w:rsidRPr="004A59AA">
        <w:rPr>
          <w:rFonts w:ascii="Arial" w:eastAsia="Times New Roman" w:hAnsi="Arial" w:cs="Arial"/>
          <w:b/>
          <w:bCs/>
          <w:color w:val="333232"/>
          <w:sz w:val="27"/>
          <w:szCs w:val="27"/>
          <w:lang w:eastAsia="en-AU"/>
        </w:rPr>
        <w:t xml:space="preserve">Notifying </w:t>
      </w:r>
      <w:r w:rsidR="00DA2EE2">
        <w:rPr>
          <w:rFonts w:ascii="Arial" w:eastAsia="Times New Roman" w:hAnsi="Arial" w:cs="Arial"/>
          <w:b/>
          <w:bCs/>
          <w:color w:val="333232"/>
          <w:sz w:val="27"/>
          <w:szCs w:val="27"/>
          <w:lang w:eastAsia="en-AU"/>
        </w:rPr>
        <w:t xml:space="preserve">members </w:t>
      </w:r>
    </w:p>
    <w:p w14:paraId="730061D7" w14:textId="55E99359" w:rsidR="00A6783C" w:rsidRDefault="006C4A98" w:rsidP="006C4A98">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If we decide to</w:t>
      </w:r>
      <w:r w:rsidR="00FD70DB">
        <w:rPr>
          <w:rFonts w:ascii="Arial" w:eastAsia="Times New Roman" w:hAnsi="Arial" w:cs="Arial"/>
          <w:color w:val="333232"/>
          <w:sz w:val="27"/>
          <w:szCs w:val="27"/>
          <w:lang w:eastAsia="en-AU"/>
        </w:rPr>
        <w:t xml:space="preserve"> investigate a systemic issue about a member</w:t>
      </w:r>
      <w:r w:rsidR="00A6783C">
        <w:rPr>
          <w:rFonts w:ascii="Arial" w:eastAsia="Times New Roman" w:hAnsi="Arial" w:cs="Arial"/>
          <w:color w:val="333232"/>
          <w:sz w:val="27"/>
          <w:szCs w:val="27"/>
          <w:lang w:eastAsia="en-AU"/>
        </w:rPr>
        <w:t>, we:</w:t>
      </w:r>
    </w:p>
    <w:p w14:paraId="6C454D5C" w14:textId="77777777" w:rsidR="00A6783C" w:rsidRDefault="00A6783C" w:rsidP="00A6783C">
      <w:pPr>
        <w:pStyle w:val="ListParagraph"/>
        <w:numPr>
          <w:ilvl w:val="0"/>
          <w:numId w:val="15"/>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will inform that member; and</w:t>
      </w:r>
    </w:p>
    <w:p w14:paraId="2F039F39" w14:textId="282530C4" w:rsidR="00A6783C" w:rsidRDefault="00A6783C" w:rsidP="00A6783C">
      <w:pPr>
        <w:pStyle w:val="ListParagraph"/>
        <w:numPr>
          <w:ilvl w:val="0"/>
          <w:numId w:val="15"/>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may request information or documents from that member at any time</w:t>
      </w:r>
    </w:p>
    <w:p w14:paraId="312E8E35" w14:textId="3FEFD40F" w:rsidR="006C4A98" w:rsidRDefault="00A6783C" w:rsidP="00F20F6B">
      <w:pPr>
        <w:pStyle w:val="ListParagraph"/>
        <w:shd w:val="clear" w:color="auto" w:fill="FFFFFF"/>
        <w:spacing w:before="100" w:beforeAutospacing="1" w:after="300" w:line="240" w:lineRule="auto"/>
        <w:ind w:left="0" w:firstLine="720"/>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t>
      </w:r>
      <w:proofErr w:type="gramStart"/>
      <w:r>
        <w:rPr>
          <w:rFonts w:ascii="Arial" w:eastAsia="Times New Roman" w:hAnsi="Arial" w:cs="Arial"/>
          <w:color w:val="333232"/>
          <w:sz w:val="27"/>
          <w:szCs w:val="27"/>
          <w:lang w:eastAsia="en-AU"/>
        </w:rPr>
        <w:t>clause</w:t>
      </w:r>
      <w:proofErr w:type="gramEnd"/>
      <w:r>
        <w:rPr>
          <w:rFonts w:ascii="Arial" w:eastAsia="Times New Roman" w:hAnsi="Arial" w:cs="Arial"/>
          <w:color w:val="333232"/>
          <w:sz w:val="27"/>
          <w:szCs w:val="27"/>
          <w:lang w:eastAsia="en-AU"/>
        </w:rPr>
        <w:t xml:space="preserve"> 4.4 of the TOR)</w:t>
      </w:r>
      <w:r w:rsidR="005402CB">
        <w:rPr>
          <w:rFonts w:ascii="Arial" w:eastAsia="Times New Roman" w:hAnsi="Arial" w:cs="Arial"/>
          <w:color w:val="333232"/>
          <w:sz w:val="27"/>
          <w:szCs w:val="27"/>
          <w:lang w:eastAsia="en-AU"/>
        </w:rPr>
        <w:t>.</w:t>
      </w:r>
      <w:r>
        <w:rPr>
          <w:rFonts w:ascii="Arial" w:eastAsia="Times New Roman" w:hAnsi="Arial" w:cs="Arial"/>
          <w:color w:val="333232"/>
          <w:sz w:val="27"/>
          <w:szCs w:val="27"/>
          <w:lang w:eastAsia="en-AU"/>
        </w:rPr>
        <w:t xml:space="preserve">  </w:t>
      </w:r>
    </w:p>
    <w:p w14:paraId="43C0725A" w14:textId="48EFD2AB" w:rsidR="00A6783C" w:rsidRDefault="00A6783C" w:rsidP="00A6783C">
      <w:pPr>
        <w:pStyle w:val="ListParagraph"/>
        <w:shd w:val="clear" w:color="auto" w:fill="FFFFFF"/>
        <w:spacing w:before="100" w:beforeAutospacing="1" w:after="300" w:line="240" w:lineRule="auto"/>
        <w:ind w:left="0"/>
        <w:rPr>
          <w:rFonts w:ascii="Arial" w:eastAsia="Times New Roman" w:hAnsi="Arial" w:cs="Arial"/>
          <w:color w:val="333232"/>
          <w:sz w:val="27"/>
          <w:szCs w:val="27"/>
          <w:lang w:eastAsia="en-AU"/>
        </w:rPr>
      </w:pPr>
    </w:p>
    <w:p w14:paraId="3371BA25" w14:textId="35CCA705" w:rsidR="00A6783C" w:rsidRPr="004A59AA" w:rsidRDefault="00A6783C" w:rsidP="004A59AA">
      <w:pPr>
        <w:pStyle w:val="ListParagraph"/>
        <w:shd w:val="clear" w:color="auto" w:fill="FFFFFF"/>
        <w:spacing w:before="100" w:beforeAutospacing="1" w:after="300" w:line="240" w:lineRule="auto"/>
        <w:ind w:left="0"/>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will inform the member about a systemic issue we have decided to investigate by </w:t>
      </w:r>
      <w:r w:rsidR="005B7A54">
        <w:rPr>
          <w:rFonts w:ascii="Arial" w:eastAsia="Times New Roman" w:hAnsi="Arial" w:cs="Arial"/>
          <w:color w:val="333232"/>
          <w:sz w:val="27"/>
          <w:szCs w:val="27"/>
          <w:lang w:eastAsia="en-AU"/>
        </w:rPr>
        <w:t>writing to</w:t>
      </w:r>
      <w:r>
        <w:rPr>
          <w:rFonts w:ascii="Arial" w:eastAsia="Times New Roman" w:hAnsi="Arial" w:cs="Arial"/>
          <w:color w:val="333232"/>
          <w:sz w:val="27"/>
          <w:szCs w:val="27"/>
          <w:lang w:eastAsia="en-AU"/>
        </w:rPr>
        <w:t xml:space="preserve"> a </w:t>
      </w:r>
      <w:r w:rsidR="00633C2A">
        <w:rPr>
          <w:rFonts w:ascii="Arial" w:eastAsia="Times New Roman" w:hAnsi="Arial" w:cs="Arial"/>
          <w:color w:val="333232"/>
          <w:sz w:val="27"/>
          <w:szCs w:val="27"/>
          <w:lang w:eastAsia="en-AU"/>
        </w:rPr>
        <w:t xml:space="preserve">relevant </w:t>
      </w:r>
      <w:r>
        <w:rPr>
          <w:rFonts w:ascii="Arial" w:eastAsia="Times New Roman" w:hAnsi="Arial" w:cs="Arial"/>
          <w:color w:val="333232"/>
          <w:sz w:val="27"/>
          <w:szCs w:val="27"/>
          <w:lang w:eastAsia="en-AU"/>
        </w:rPr>
        <w:t xml:space="preserve">representative of the member. </w:t>
      </w:r>
    </w:p>
    <w:p w14:paraId="72741F5D" w14:textId="4C050801" w:rsidR="00B937E9" w:rsidRDefault="00A6783C" w:rsidP="00A6783C">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We will</w:t>
      </w:r>
      <w:r w:rsidR="00D75473">
        <w:rPr>
          <w:rFonts w:ascii="Arial" w:eastAsia="Times New Roman" w:hAnsi="Arial" w:cs="Arial"/>
          <w:color w:val="333232"/>
          <w:sz w:val="27"/>
          <w:szCs w:val="27"/>
          <w:lang w:eastAsia="en-AU"/>
        </w:rPr>
        <w:t xml:space="preserve"> specify any relevant complaints we have identified,</w:t>
      </w:r>
      <w:r>
        <w:rPr>
          <w:rFonts w:ascii="Arial" w:eastAsia="Times New Roman" w:hAnsi="Arial" w:cs="Arial"/>
          <w:color w:val="333232"/>
          <w:sz w:val="27"/>
          <w:szCs w:val="27"/>
          <w:lang w:eastAsia="en-AU"/>
        </w:rPr>
        <w:t xml:space="preserve"> </w:t>
      </w:r>
      <w:r w:rsidR="008C21AB" w:rsidRPr="008C21AB">
        <w:rPr>
          <w:rFonts w:ascii="Arial" w:eastAsia="Times New Roman" w:hAnsi="Arial" w:cs="Arial"/>
          <w:color w:val="333232"/>
          <w:sz w:val="27"/>
          <w:szCs w:val="27"/>
          <w:lang w:eastAsia="en-AU"/>
        </w:rPr>
        <w:t>explain our observations of the impact of the issue on consumers</w:t>
      </w:r>
      <w:r w:rsidR="00754DC8">
        <w:rPr>
          <w:rFonts w:ascii="Arial" w:eastAsia="Times New Roman" w:hAnsi="Arial" w:cs="Arial"/>
          <w:color w:val="333232"/>
          <w:sz w:val="27"/>
          <w:szCs w:val="27"/>
          <w:lang w:eastAsia="en-AU"/>
        </w:rPr>
        <w:t xml:space="preserve"> </w:t>
      </w:r>
      <w:r>
        <w:rPr>
          <w:rFonts w:ascii="Arial" w:eastAsia="Times New Roman" w:hAnsi="Arial" w:cs="Arial"/>
          <w:color w:val="333232"/>
          <w:sz w:val="27"/>
          <w:szCs w:val="27"/>
          <w:lang w:eastAsia="en-AU"/>
        </w:rPr>
        <w:t>and ask the member for a response</w:t>
      </w:r>
      <w:r w:rsidR="005B7A54">
        <w:rPr>
          <w:rFonts w:ascii="Arial" w:eastAsia="Times New Roman" w:hAnsi="Arial" w:cs="Arial"/>
          <w:color w:val="333232"/>
          <w:sz w:val="27"/>
          <w:szCs w:val="27"/>
          <w:lang w:eastAsia="en-AU"/>
        </w:rPr>
        <w:t>.</w:t>
      </w:r>
      <w:r>
        <w:rPr>
          <w:rFonts w:ascii="Arial" w:eastAsia="Times New Roman" w:hAnsi="Arial" w:cs="Arial"/>
          <w:color w:val="333232"/>
          <w:sz w:val="27"/>
          <w:szCs w:val="27"/>
          <w:lang w:eastAsia="en-AU"/>
        </w:rPr>
        <w:t xml:space="preserve"> </w:t>
      </w:r>
    </w:p>
    <w:p w14:paraId="49696268" w14:textId="5D3D6D28" w:rsidR="00DB3F6E" w:rsidRPr="004A59AA" w:rsidRDefault="0073069C" w:rsidP="00A6783C">
      <w:pPr>
        <w:shd w:val="clear" w:color="auto" w:fill="FFFFFF"/>
        <w:spacing w:before="100" w:beforeAutospacing="1" w:after="300" w:line="240" w:lineRule="auto"/>
        <w:rPr>
          <w:rFonts w:ascii="Arial" w:eastAsia="Times New Roman" w:hAnsi="Arial" w:cs="Arial"/>
          <w:b/>
          <w:bCs/>
          <w:color w:val="333232"/>
          <w:sz w:val="27"/>
          <w:szCs w:val="27"/>
          <w:lang w:eastAsia="en-AU"/>
        </w:rPr>
      </w:pPr>
      <w:r>
        <w:rPr>
          <w:rFonts w:ascii="Arial" w:eastAsia="Times New Roman" w:hAnsi="Arial" w:cs="Arial"/>
          <w:b/>
          <w:bCs/>
          <w:color w:val="333232"/>
          <w:sz w:val="27"/>
          <w:szCs w:val="27"/>
          <w:lang w:eastAsia="en-AU"/>
        </w:rPr>
        <w:t xml:space="preserve">3.2.2 </w:t>
      </w:r>
      <w:r w:rsidR="00CD0042">
        <w:rPr>
          <w:rFonts w:ascii="Arial" w:eastAsia="Times New Roman" w:hAnsi="Arial" w:cs="Arial"/>
          <w:b/>
          <w:bCs/>
          <w:color w:val="333232"/>
          <w:sz w:val="27"/>
          <w:szCs w:val="27"/>
          <w:lang w:eastAsia="en-AU"/>
        </w:rPr>
        <w:t>Requesting</w:t>
      </w:r>
      <w:r w:rsidR="00CD0042" w:rsidRPr="004A59AA">
        <w:rPr>
          <w:rFonts w:ascii="Arial" w:eastAsia="Times New Roman" w:hAnsi="Arial" w:cs="Arial"/>
          <w:b/>
          <w:bCs/>
          <w:color w:val="333232"/>
          <w:sz w:val="27"/>
          <w:szCs w:val="27"/>
          <w:lang w:eastAsia="en-AU"/>
        </w:rPr>
        <w:t xml:space="preserve"> </w:t>
      </w:r>
      <w:r w:rsidR="00DB3F6E" w:rsidRPr="004A59AA">
        <w:rPr>
          <w:rFonts w:ascii="Arial" w:eastAsia="Times New Roman" w:hAnsi="Arial" w:cs="Arial"/>
          <w:b/>
          <w:bCs/>
          <w:color w:val="333232"/>
          <w:sz w:val="27"/>
          <w:szCs w:val="27"/>
          <w:lang w:eastAsia="en-AU"/>
        </w:rPr>
        <w:t xml:space="preserve">information </w:t>
      </w:r>
      <w:r w:rsidR="008419B5">
        <w:rPr>
          <w:rFonts w:ascii="Arial" w:eastAsia="Times New Roman" w:hAnsi="Arial" w:cs="Arial"/>
          <w:b/>
          <w:bCs/>
          <w:color w:val="333232"/>
          <w:sz w:val="27"/>
          <w:szCs w:val="27"/>
          <w:lang w:eastAsia="en-AU"/>
        </w:rPr>
        <w:t>from members</w:t>
      </w:r>
    </w:p>
    <w:p w14:paraId="3A315487" w14:textId="2194F931" w:rsidR="00A6783C" w:rsidRDefault="00A6783C" w:rsidP="00A6783C">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w:t>
      </w:r>
      <w:r w:rsidR="00DB3F6E">
        <w:rPr>
          <w:rFonts w:ascii="Arial" w:eastAsia="Times New Roman" w:hAnsi="Arial" w:cs="Arial"/>
          <w:color w:val="333232"/>
          <w:sz w:val="27"/>
          <w:szCs w:val="27"/>
          <w:lang w:eastAsia="en-AU"/>
        </w:rPr>
        <w:t xml:space="preserve">will </w:t>
      </w:r>
      <w:r w:rsidR="005B7A54">
        <w:rPr>
          <w:rFonts w:ascii="Arial" w:eastAsia="Times New Roman" w:hAnsi="Arial" w:cs="Arial"/>
          <w:color w:val="333232"/>
          <w:sz w:val="27"/>
          <w:szCs w:val="27"/>
          <w:lang w:eastAsia="en-AU"/>
        </w:rPr>
        <w:t>seek information and documents</w:t>
      </w:r>
      <w:r>
        <w:rPr>
          <w:rFonts w:ascii="Arial" w:eastAsia="Times New Roman" w:hAnsi="Arial" w:cs="Arial"/>
          <w:color w:val="333232"/>
          <w:sz w:val="27"/>
          <w:szCs w:val="27"/>
          <w:lang w:eastAsia="en-AU"/>
        </w:rPr>
        <w:t xml:space="preserve"> to help us assess the nature of the systemic issue, its causes</w:t>
      </w:r>
      <w:r w:rsidR="009172E9">
        <w:rPr>
          <w:rFonts w:ascii="Arial" w:eastAsia="Times New Roman" w:hAnsi="Arial" w:cs="Arial"/>
          <w:color w:val="333232"/>
          <w:sz w:val="27"/>
          <w:szCs w:val="27"/>
          <w:lang w:eastAsia="en-AU"/>
        </w:rPr>
        <w:t>,</w:t>
      </w:r>
      <w:r>
        <w:rPr>
          <w:rFonts w:ascii="Arial" w:eastAsia="Times New Roman" w:hAnsi="Arial" w:cs="Arial"/>
          <w:color w:val="333232"/>
          <w:sz w:val="27"/>
          <w:szCs w:val="27"/>
          <w:lang w:eastAsia="en-AU"/>
        </w:rPr>
        <w:t xml:space="preserve"> and the level of consumer detriment. </w:t>
      </w:r>
      <w:r w:rsidR="005B7A54">
        <w:rPr>
          <w:rFonts w:ascii="Arial" w:eastAsia="Times New Roman" w:hAnsi="Arial" w:cs="Arial"/>
          <w:color w:val="333232"/>
          <w:sz w:val="27"/>
          <w:szCs w:val="27"/>
          <w:lang w:eastAsia="en-AU"/>
        </w:rPr>
        <w:t xml:space="preserve">The types of information and documents we may request </w:t>
      </w:r>
      <w:r w:rsidR="005B7A54" w:rsidRPr="008C21AB">
        <w:rPr>
          <w:rFonts w:ascii="Arial" w:eastAsia="Times New Roman" w:hAnsi="Arial" w:cs="Arial"/>
          <w:color w:val="333232"/>
          <w:sz w:val="27"/>
          <w:szCs w:val="27"/>
          <w:lang w:eastAsia="en-AU"/>
        </w:rPr>
        <w:t>includ</w:t>
      </w:r>
      <w:r w:rsidR="005B7A54">
        <w:rPr>
          <w:rFonts w:ascii="Arial" w:eastAsia="Times New Roman" w:hAnsi="Arial" w:cs="Arial"/>
          <w:color w:val="333232"/>
          <w:sz w:val="27"/>
          <w:szCs w:val="27"/>
          <w:lang w:eastAsia="en-AU"/>
        </w:rPr>
        <w:t>e</w:t>
      </w:r>
      <w:r w:rsidR="00754DC8">
        <w:rPr>
          <w:rFonts w:ascii="Arial" w:eastAsia="Times New Roman" w:hAnsi="Arial" w:cs="Arial"/>
          <w:color w:val="333232"/>
          <w:sz w:val="27"/>
          <w:szCs w:val="27"/>
          <w:lang w:eastAsia="en-AU"/>
        </w:rPr>
        <w:t xml:space="preserve"> customer </w:t>
      </w:r>
      <w:r w:rsidR="00754DC8">
        <w:rPr>
          <w:rFonts w:ascii="Arial" w:eastAsia="Times New Roman" w:hAnsi="Arial" w:cs="Arial"/>
          <w:color w:val="333232"/>
          <w:sz w:val="27"/>
          <w:szCs w:val="27"/>
          <w:lang w:eastAsia="en-AU"/>
        </w:rPr>
        <w:lastRenderedPageBreak/>
        <w:t>interaction records,</w:t>
      </w:r>
      <w:r w:rsidR="005B7A54">
        <w:rPr>
          <w:rFonts w:ascii="Arial" w:eastAsia="Times New Roman" w:hAnsi="Arial" w:cs="Arial"/>
          <w:color w:val="333232"/>
          <w:sz w:val="27"/>
          <w:szCs w:val="27"/>
          <w:lang w:eastAsia="en-AU"/>
        </w:rPr>
        <w:t xml:space="preserve"> </w:t>
      </w:r>
      <w:r w:rsidR="005B7A54" w:rsidRPr="008C21AB">
        <w:rPr>
          <w:rFonts w:ascii="Arial" w:eastAsia="Times New Roman" w:hAnsi="Arial" w:cs="Arial"/>
          <w:color w:val="333232"/>
          <w:sz w:val="27"/>
          <w:szCs w:val="27"/>
          <w:lang w:eastAsia="en-AU"/>
        </w:rPr>
        <w:t>data, contracts, voice recordings</w:t>
      </w:r>
      <w:r w:rsidR="009172E9">
        <w:rPr>
          <w:rFonts w:ascii="Arial" w:eastAsia="Times New Roman" w:hAnsi="Arial" w:cs="Arial"/>
          <w:color w:val="333232"/>
          <w:sz w:val="27"/>
          <w:szCs w:val="27"/>
          <w:lang w:eastAsia="en-AU"/>
        </w:rPr>
        <w:t>,</w:t>
      </w:r>
      <w:r w:rsidR="004335F7">
        <w:rPr>
          <w:rFonts w:ascii="Arial" w:eastAsia="Times New Roman" w:hAnsi="Arial" w:cs="Arial"/>
          <w:color w:val="333232"/>
          <w:sz w:val="27"/>
          <w:szCs w:val="27"/>
          <w:lang w:eastAsia="en-AU"/>
        </w:rPr>
        <w:t xml:space="preserve"> </w:t>
      </w:r>
      <w:r w:rsidR="005B7A54" w:rsidRPr="008C21AB">
        <w:rPr>
          <w:rFonts w:ascii="Arial" w:eastAsia="Times New Roman" w:hAnsi="Arial" w:cs="Arial"/>
          <w:color w:val="333232"/>
          <w:sz w:val="27"/>
          <w:szCs w:val="27"/>
          <w:lang w:eastAsia="en-AU"/>
        </w:rPr>
        <w:t xml:space="preserve">and policy </w:t>
      </w:r>
      <w:r w:rsidR="004335F7">
        <w:rPr>
          <w:rFonts w:ascii="Arial" w:eastAsia="Times New Roman" w:hAnsi="Arial" w:cs="Arial"/>
          <w:color w:val="333232"/>
          <w:sz w:val="27"/>
          <w:szCs w:val="27"/>
          <w:lang w:eastAsia="en-AU"/>
        </w:rPr>
        <w:t>or</w:t>
      </w:r>
      <w:r w:rsidR="005B7A54" w:rsidRPr="008C21AB">
        <w:rPr>
          <w:rFonts w:ascii="Arial" w:eastAsia="Times New Roman" w:hAnsi="Arial" w:cs="Arial"/>
          <w:color w:val="333232"/>
          <w:sz w:val="27"/>
          <w:szCs w:val="27"/>
          <w:lang w:eastAsia="en-AU"/>
        </w:rPr>
        <w:t xml:space="preserve"> procedural information</w:t>
      </w:r>
      <w:r w:rsidR="005B7A54">
        <w:rPr>
          <w:rFonts w:ascii="Arial" w:eastAsia="Times New Roman" w:hAnsi="Arial" w:cs="Arial"/>
          <w:color w:val="333232"/>
          <w:sz w:val="27"/>
          <w:szCs w:val="27"/>
          <w:lang w:eastAsia="en-AU"/>
        </w:rPr>
        <w:t xml:space="preserve">. </w:t>
      </w:r>
    </w:p>
    <w:p w14:paraId="0AA39AB4" w14:textId="611A3A76" w:rsidR="004335F7" w:rsidRDefault="004335F7" w:rsidP="00A6783C">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As part of handling and investigating a systemic issue, we may require a member to share investigation findings, including any underlying causes and trends (clause 4.6(a) of the TOR)</w:t>
      </w:r>
      <w:r w:rsidR="005402CB">
        <w:rPr>
          <w:rFonts w:ascii="Arial" w:eastAsia="Times New Roman" w:hAnsi="Arial" w:cs="Arial"/>
          <w:color w:val="333232"/>
          <w:sz w:val="27"/>
          <w:szCs w:val="27"/>
          <w:lang w:eastAsia="en-AU"/>
        </w:rPr>
        <w:t>.</w:t>
      </w:r>
      <w:r>
        <w:rPr>
          <w:rFonts w:ascii="Arial" w:eastAsia="Times New Roman" w:hAnsi="Arial" w:cs="Arial"/>
          <w:color w:val="333232"/>
          <w:sz w:val="27"/>
          <w:szCs w:val="27"/>
          <w:lang w:eastAsia="en-AU"/>
        </w:rPr>
        <w:t xml:space="preserve"> </w:t>
      </w:r>
    </w:p>
    <w:p w14:paraId="6655E16B" w14:textId="1D14A225" w:rsidR="00A6783C" w:rsidRDefault="00A6783C" w:rsidP="00A6783C">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Members must </w:t>
      </w:r>
      <w:r w:rsidR="005B7A54">
        <w:rPr>
          <w:rFonts w:ascii="Arial" w:eastAsia="Times New Roman" w:hAnsi="Arial" w:cs="Arial"/>
          <w:color w:val="333232"/>
          <w:sz w:val="27"/>
          <w:szCs w:val="27"/>
          <w:lang w:eastAsia="en-AU"/>
        </w:rPr>
        <w:t>cooperate with and respond to our investigations and processes within the timeframes we specify</w:t>
      </w:r>
      <w:r w:rsidR="00CD0042">
        <w:rPr>
          <w:rFonts w:ascii="Arial" w:eastAsia="Times New Roman" w:hAnsi="Arial" w:cs="Arial"/>
          <w:color w:val="333232"/>
          <w:sz w:val="27"/>
          <w:szCs w:val="27"/>
          <w:lang w:eastAsia="en-AU"/>
        </w:rPr>
        <w:t xml:space="preserve"> (clause 6.2 of the TOR)</w:t>
      </w:r>
      <w:r w:rsidR="005B7A54">
        <w:rPr>
          <w:rFonts w:ascii="Arial" w:eastAsia="Times New Roman" w:hAnsi="Arial" w:cs="Arial"/>
          <w:color w:val="333232"/>
          <w:sz w:val="27"/>
          <w:szCs w:val="27"/>
          <w:lang w:eastAsia="en-AU"/>
        </w:rPr>
        <w:t xml:space="preserve">. </w:t>
      </w:r>
      <w:r w:rsidR="00F20F6B">
        <w:rPr>
          <w:rFonts w:ascii="Arial" w:eastAsia="Times New Roman" w:hAnsi="Arial" w:cs="Arial"/>
          <w:color w:val="333232"/>
          <w:sz w:val="27"/>
          <w:szCs w:val="27"/>
          <w:lang w:eastAsia="en-AU"/>
        </w:rPr>
        <w:t xml:space="preserve">The cooperation we expect includes </w:t>
      </w:r>
      <w:r w:rsidR="00C93C96">
        <w:rPr>
          <w:rFonts w:ascii="Arial" w:eastAsia="Times New Roman" w:hAnsi="Arial" w:cs="Arial"/>
          <w:color w:val="333232"/>
          <w:sz w:val="27"/>
          <w:szCs w:val="27"/>
          <w:lang w:eastAsia="en-AU"/>
        </w:rPr>
        <w:t>considering improvement opportunities, responding in</w:t>
      </w:r>
      <w:r w:rsidR="00F20F6B">
        <w:rPr>
          <w:rFonts w:ascii="Arial" w:eastAsia="Times New Roman" w:hAnsi="Arial" w:cs="Arial"/>
          <w:color w:val="333232"/>
          <w:sz w:val="27"/>
          <w:szCs w:val="27"/>
          <w:lang w:eastAsia="en-AU"/>
        </w:rPr>
        <w:t xml:space="preserve"> </w:t>
      </w:r>
      <w:proofErr w:type="gramStart"/>
      <w:r w:rsidR="00F20F6B">
        <w:rPr>
          <w:rFonts w:ascii="Arial" w:eastAsia="Times New Roman" w:hAnsi="Arial" w:cs="Arial"/>
          <w:color w:val="333232"/>
          <w:sz w:val="27"/>
          <w:szCs w:val="27"/>
          <w:lang w:eastAsia="en-AU"/>
        </w:rPr>
        <w:t>detail</w:t>
      </w:r>
      <w:proofErr w:type="gramEnd"/>
      <w:r w:rsidR="00F20F6B">
        <w:rPr>
          <w:rFonts w:ascii="Arial" w:eastAsia="Times New Roman" w:hAnsi="Arial" w:cs="Arial"/>
          <w:color w:val="333232"/>
          <w:sz w:val="27"/>
          <w:szCs w:val="27"/>
          <w:lang w:eastAsia="en-AU"/>
        </w:rPr>
        <w:t xml:space="preserve"> and </w:t>
      </w:r>
      <w:r w:rsidR="00C93C96">
        <w:rPr>
          <w:rFonts w:ascii="Arial" w:eastAsia="Times New Roman" w:hAnsi="Arial" w:cs="Arial"/>
          <w:color w:val="333232"/>
          <w:sz w:val="27"/>
          <w:szCs w:val="27"/>
          <w:lang w:eastAsia="en-AU"/>
        </w:rPr>
        <w:t xml:space="preserve">providing </w:t>
      </w:r>
      <w:r w:rsidR="00F20F6B">
        <w:rPr>
          <w:rFonts w:ascii="Arial" w:eastAsia="Times New Roman" w:hAnsi="Arial" w:cs="Arial"/>
          <w:color w:val="333232"/>
          <w:sz w:val="27"/>
          <w:szCs w:val="27"/>
          <w:lang w:eastAsia="en-AU"/>
        </w:rPr>
        <w:t>supporting evidence where relevant.</w:t>
      </w:r>
    </w:p>
    <w:p w14:paraId="17FFA5F4" w14:textId="14CEF82E" w:rsidR="00386659" w:rsidRDefault="00A6783C" w:rsidP="00A6783C">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Members must provide information or documents within the timeframe we specify</w:t>
      </w:r>
      <w:r w:rsidR="00386659">
        <w:rPr>
          <w:rFonts w:ascii="Arial" w:eastAsia="Times New Roman" w:hAnsi="Arial" w:cs="Arial"/>
          <w:color w:val="333232"/>
          <w:sz w:val="27"/>
          <w:szCs w:val="27"/>
          <w:lang w:eastAsia="en-AU"/>
        </w:rPr>
        <w:t xml:space="preserve"> (clause 6.3 of the TOR). </w:t>
      </w:r>
      <w:r w:rsidR="00DB3F6E">
        <w:rPr>
          <w:rFonts w:ascii="Arial" w:eastAsia="Times New Roman" w:hAnsi="Arial" w:cs="Arial"/>
          <w:color w:val="333232"/>
          <w:sz w:val="27"/>
          <w:szCs w:val="27"/>
          <w:lang w:eastAsia="en-AU"/>
        </w:rPr>
        <w:t xml:space="preserve">For an initial request for information, we usually consider </w:t>
      </w:r>
      <w:r w:rsidR="00DB3F6E" w:rsidRPr="004A59AA">
        <w:rPr>
          <w:rFonts w:ascii="Arial" w:eastAsia="Times New Roman" w:hAnsi="Arial" w:cs="Arial"/>
          <w:i/>
          <w:iCs/>
          <w:color w:val="333232"/>
          <w:sz w:val="27"/>
          <w:szCs w:val="27"/>
          <w:lang w:eastAsia="en-AU"/>
        </w:rPr>
        <w:t>20 business days</w:t>
      </w:r>
      <w:r w:rsidR="00DB3F6E">
        <w:rPr>
          <w:rFonts w:ascii="Arial" w:eastAsia="Times New Roman" w:hAnsi="Arial" w:cs="Arial"/>
          <w:color w:val="333232"/>
          <w:sz w:val="27"/>
          <w:szCs w:val="27"/>
          <w:lang w:eastAsia="en-AU"/>
        </w:rPr>
        <w:t xml:space="preserve"> to be a reasonable timeframe. </w:t>
      </w:r>
    </w:p>
    <w:p w14:paraId="6068FC02" w14:textId="4EDB38FA" w:rsidR="00A6783C" w:rsidRDefault="00A6783C" w:rsidP="004A59AA">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Where a member is unable to meet a timeframe, the member must contact us before the timeframe passes to request an extension and provide reasons for the request. We will only grant an extension of time where we consider it is reasonable to do so (clause 6.3 of the TOR). </w:t>
      </w:r>
    </w:p>
    <w:p w14:paraId="4B25A211" w14:textId="3247D5A8" w:rsidR="00B937E9" w:rsidRPr="008C21AB" w:rsidRDefault="00B937E9" w:rsidP="004A59AA">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If we decide not to investigate further, we will inform the member in writing.</w:t>
      </w:r>
    </w:p>
    <w:p w14:paraId="0B0C3ABD" w14:textId="4641AB57" w:rsidR="008C21AB" w:rsidRPr="004A59AA" w:rsidRDefault="0044507B" w:rsidP="00A6783C">
      <w:pPr>
        <w:shd w:val="clear" w:color="auto" w:fill="FFFFFF"/>
        <w:spacing w:before="100" w:beforeAutospacing="1" w:after="300" w:line="240" w:lineRule="auto"/>
        <w:rPr>
          <w:rFonts w:ascii="Arial" w:eastAsia="Times New Roman" w:hAnsi="Arial" w:cs="Arial"/>
          <w:b/>
          <w:bCs/>
          <w:color w:val="333232"/>
          <w:sz w:val="27"/>
          <w:szCs w:val="27"/>
          <w:lang w:eastAsia="en-AU"/>
        </w:rPr>
      </w:pPr>
      <w:r>
        <w:rPr>
          <w:rFonts w:ascii="Arial" w:eastAsia="Times New Roman" w:hAnsi="Arial" w:cs="Arial"/>
          <w:b/>
          <w:bCs/>
          <w:color w:val="333232"/>
          <w:sz w:val="27"/>
          <w:szCs w:val="27"/>
          <w:lang w:eastAsia="en-AU"/>
        </w:rPr>
        <w:t xml:space="preserve">3.2.3 </w:t>
      </w:r>
      <w:r w:rsidR="008419B5">
        <w:rPr>
          <w:rFonts w:ascii="Arial" w:eastAsia="Times New Roman" w:hAnsi="Arial" w:cs="Arial"/>
          <w:b/>
          <w:bCs/>
          <w:color w:val="333232"/>
          <w:sz w:val="27"/>
          <w:szCs w:val="27"/>
          <w:lang w:eastAsia="en-AU"/>
        </w:rPr>
        <w:t>Taking f</w:t>
      </w:r>
      <w:r w:rsidR="00DA2EE2" w:rsidRPr="004A59AA">
        <w:rPr>
          <w:rFonts w:ascii="Arial" w:eastAsia="Times New Roman" w:hAnsi="Arial" w:cs="Arial"/>
          <w:b/>
          <w:bCs/>
          <w:color w:val="333232"/>
          <w:sz w:val="27"/>
          <w:szCs w:val="27"/>
          <w:lang w:eastAsia="en-AU"/>
        </w:rPr>
        <w:t xml:space="preserve">urther </w:t>
      </w:r>
      <w:r w:rsidR="0045569F">
        <w:rPr>
          <w:rFonts w:ascii="Arial" w:eastAsia="Times New Roman" w:hAnsi="Arial" w:cs="Arial"/>
          <w:b/>
          <w:bCs/>
          <w:color w:val="333232"/>
          <w:sz w:val="27"/>
          <w:szCs w:val="27"/>
          <w:lang w:eastAsia="en-AU"/>
        </w:rPr>
        <w:t>steps in</w:t>
      </w:r>
      <w:r w:rsidR="008419B5">
        <w:rPr>
          <w:rFonts w:ascii="Arial" w:eastAsia="Times New Roman" w:hAnsi="Arial" w:cs="Arial"/>
          <w:b/>
          <w:bCs/>
          <w:color w:val="333232"/>
          <w:sz w:val="27"/>
          <w:szCs w:val="27"/>
          <w:lang w:eastAsia="en-AU"/>
        </w:rPr>
        <w:t xml:space="preserve"> a</w:t>
      </w:r>
      <w:r w:rsidR="0045569F">
        <w:rPr>
          <w:rFonts w:ascii="Arial" w:eastAsia="Times New Roman" w:hAnsi="Arial" w:cs="Arial"/>
          <w:b/>
          <w:bCs/>
          <w:color w:val="333232"/>
          <w:sz w:val="27"/>
          <w:szCs w:val="27"/>
          <w:lang w:eastAsia="en-AU"/>
        </w:rPr>
        <w:t xml:space="preserve"> </w:t>
      </w:r>
      <w:r w:rsidR="00CC4BCE">
        <w:rPr>
          <w:rFonts w:ascii="Arial" w:eastAsia="Times New Roman" w:hAnsi="Arial" w:cs="Arial"/>
          <w:b/>
          <w:bCs/>
          <w:color w:val="333232"/>
          <w:sz w:val="27"/>
          <w:szCs w:val="27"/>
          <w:lang w:eastAsia="en-AU"/>
        </w:rPr>
        <w:t xml:space="preserve">systemic </w:t>
      </w:r>
      <w:r w:rsidR="00DA2EE2" w:rsidRPr="004A59AA">
        <w:rPr>
          <w:rFonts w:ascii="Arial" w:eastAsia="Times New Roman" w:hAnsi="Arial" w:cs="Arial"/>
          <w:b/>
          <w:bCs/>
          <w:color w:val="333232"/>
          <w:sz w:val="27"/>
          <w:szCs w:val="27"/>
          <w:lang w:eastAsia="en-AU"/>
        </w:rPr>
        <w:t>investigation</w:t>
      </w:r>
    </w:p>
    <w:p w14:paraId="7219B0B3" w14:textId="300DE352" w:rsidR="00DA2EE2" w:rsidRDefault="00DA2EE2" w:rsidP="00DA2EE2">
      <w:pPr>
        <w:shd w:val="clear" w:color="auto" w:fill="FFFFFF"/>
        <w:spacing w:before="100" w:beforeAutospacing="1" w:after="100" w:afterAutospacing="1" w:line="240" w:lineRule="auto"/>
        <w:outlineLvl w:val="2"/>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Based on the member’s response and information available to us, we will </w:t>
      </w:r>
      <w:r w:rsidR="00C93C96">
        <w:rPr>
          <w:rFonts w:ascii="Arial" w:eastAsia="Times New Roman" w:hAnsi="Arial" w:cs="Arial"/>
          <w:color w:val="333232"/>
          <w:sz w:val="27"/>
          <w:szCs w:val="27"/>
          <w:lang w:eastAsia="en-AU"/>
        </w:rPr>
        <w:t xml:space="preserve">assess </w:t>
      </w:r>
      <w:r w:rsidR="00C309F3">
        <w:rPr>
          <w:rFonts w:ascii="Arial" w:eastAsia="Times New Roman" w:hAnsi="Arial" w:cs="Arial"/>
          <w:color w:val="333232"/>
          <w:sz w:val="27"/>
          <w:szCs w:val="27"/>
          <w:lang w:eastAsia="en-AU"/>
        </w:rPr>
        <w:t>if the systemic issue is resolved or if</w:t>
      </w:r>
      <w:r>
        <w:rPr>
          <w:rFonts w:ascii="Arial" w:eastAsia="Times New Roman" w:hAnsi="Arial" w:cs="Arial"/>
          <w:color w:val="333232"/>
          <w:sz w:val="27"/>
          <w:szCs w:val="27"/>
          <w:lang w:eastAsia="en-AU"/>
        </w:rPr>
        <w:t xml:space="preserve"> further steps </w:t>
      </w:r>
      <w:r w:rsidR="00C309F3">
        <w:rPr>
          <w:rFonts w:ascii="Arial" w:eastAsia="Times New Roman" w:hAnsi="Arial" w:cs="Arial"/>
          <w:color w:val="333232"/>
          <w:sz w:val="27"/>
          <w:szCs w:val="27"/>
          <w:lang w:eastAsia="en-AU"/>
        </w:rPr>
        <w:t>are required.</w:t>
      </w:r>
      <w:r w:rsidR="00C93C96">
        <w:rPr>
          <w:rFonts w:ascii="Arial" w:eastAsia="Times New Roman" w:hAnsi="Arial" w:cs="Arial"/>
          <w:color w:val="333232"/>
          <w:sz w:val="27"/>
          <w:szCs w:val="27"/>
          <w:lang w:eastAsia="en-AU"/>
        </w:rPr>
        <w:t xml:space="preserve"> In our assessment</w:t>
      </w:r>
      <w:r w:rsidR="00F20F6B">
        <w:rPr>
          <w:rFonts w:ascii="Arial" w:eastAsia="Times New Roman" w:hAnsi="Arial" w:cs="Arial"/>
          <w:color w:val="333232"/>
          <w:sz w:val="27"/>
          <w:szCs w:val="27"/>
          <w:lang w:eastAsia="en-AU"/>
        </w:rPr>
        <w:t>, we will consider</w:t>
      </w:r>
      <w:r>
        <w:rPr>
          <w:rFonts w:ascii="Arial" w:eastAsia="Times New Roman" w:hAnsi="Arial" w:cs="Arial"/>
          <w:color w:val="333232"/>
          <w:sz w:val="27"/>
          <w:szCs w:val="27"/>
          <w:lang w:eastAsia="en-AU"/>
        </w:rPr>
        <w:t xml:space="preserve">: </w:t>
      </w:r>
    </w:p>
    <w:p w14:paraId="19155CF8" w14:textId="759DF534" w:rsidR="00DA2EE2" w:rsidRDefault="00DA2EE2" w:rsidP="00DA2EE2">
      <w:pPr>
        <w:pStyle w:val="ListParagraph"/>
        <w:numPr>
          <w:ilvl w:val="0"/>
          <w:numId w:val="16"/>
        </w:numPr>
        <w:shd w:val="clear" w:color="auto" w:fill="FFFFFF"/>
        <w:spacing w:before="100" w:beforeAutospacing="1" w:after="100" w:afterAutospacing="1" w:line="240" w:lineRule="auto"/>
        <w:outlineLvl w:val="2"/>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if we need more information</w:t>
      </w:r>
      <w:r w:rsidR="009172E9">
        <w:rPr>
          <w:rFonts w:ascii="Arial" w:eastAsia="Times New Roman" w:hAnsi="Arial" w:cs="Arial"/>
          <w:color w:val="333232"/>
          <w:sz w:val="27"/>
          <w:szCs w:val="27"/>
          <w:lang w:eastAsia="en-AU"/>
        </w:rPr>
        <w:t>,</w:t>
      </w:r>
    </w:p>
    <w:p w14:paraId="06C88925" w14:textId="47D4C49A" w:rsidR="00DA2EE2" w:rsidRDefault="00CD0042" w:rsidP="00DA2EE2">
      <w:pPr>
        <w:pStyle w:val="ListParagraph"/>
        <w:numPr>
          <w:ilvl w:val="0"/>
          <w:numId w:val="16"/>
        </w:numPr>
        <w:shd w:val="clear" w:color="auto" w:fill="FFFFFF"/>
        <w:spacing w:before="100" w:beforeAutospacing="1" w:after="100" w:afterAutospacing="1" w:line="240" w:lineRule="auto"/>
        <w:outlineLvl w:val="2"/>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i</w:t>
      </w:r>
      <w:r w:rsidR="00C309F3">
        <w:rPr>
          <w:rFonts w:ascii="Arial" w:eastAsia="Times New Roman" w:hAnsi="Arial" w:cs="Arial"/>
          <w:color w:val="333232"/>
          <w:sz w:val="27"/>
          <w:szCs w:val="27"/>
          <w:lang w:eastAsia="en-AU"/>
        </w:rPr>
        <w:t xml:space="preserve">f we </w:t>
      </w:r>
      <w:r w:rsidR="00DA2EE2">
        <w:rPr>
          <w:rFonts w:ascii="Arial" w:eastAsia="Times New Roman" w:hAnsi="Arial" w:cs="Arial"/>
          <w:color w:val="333232"/>
          <w:sz w:val="27"/>
          <w:szCs w:val="27"/>
          <w:lang w:eastAsia="en-AU"/>
        </w:rPr>
        <w:t>have outstanding concerns</w:t>
      </w:r>
      <w:r w:rsidR="009172E9">
        <w:rPr>
          <w:rFonts w:ascii="Arial" w:eastAsia="Times New Roman" w:hAnsi="Arial" w:cs="Arial"/>
          <w:color w:val="333232"/>
          <w:sz w:val="27"/>
          <w:szCs w:val="27"/>
          <w:lang w:eastAsia="en-AU"/>
        </w:rPr>
        <w:t>,</w:t>
      </w:r>
      <w:r w:rsidR="00DA2EE2">
        <w:rPr>
          <w:rFonts w:ascii="Arial" w:eastAsia="Times New Roman" w:hAnsi="Arial" w:cs="Arial"/>
          <w:color w:val="333232"/>
          <w:sz w:val="27"/>
          <w:szCs w:val="27"/>
          <w:lang w:eastAsia="en-AU"/>
        </w:rPr>
        <w:t xml:space="preserve"> </w:t>
      </w:r>
    </w:p>
    <w:p w14:paraId="50C25176" w14:textId="7D550F16" w:rsidR="00DA2EE2" w:rsidRDefault="00DA2EE2" w:rsidP="00DA2EE2">
      <w:pPr>
        <w:pStyle w:val="ListParagraph"/>
        <w:numPr>
          <w:ilvl w:val="0"/>
          <w:numId w:val="16"/>
        </w:numPr>
        <w:shd w:val="clear" w:color="auto" w:fill="FFFFFF"/>
        <w:spacing w:before="100" w:beforeAutospacing="1" w:after="100" w:afterAutospacing="1" w:line="240" w:lineRule="auto"/>
        <w:outlineLvl w:val="2"/>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what action is appropriate to best address any outstanding concerns</w:t>
      </w:r>
      <w:r w:rsidR="00633C2A">
        <w:rPr>
          <w:rFonts w:ascii="Arial" w:eastAsia="Times New Roman" w:hAnsi="Arial" w:cs="Arial"/>
          <w:color w:val="333232"/>
          <w:sz w:val="27"/>
          <w:szCs w:val="27"/>
          <w:lang w:eastAsia="en-AU"/>
        </w:rPr>
        <w:t xml:space="preserve">, </w:t>
      </w:r>
      <w:r w:rsidR="0044507B">
        <w:rPr>
          <w:rFonts w:ascii="Arial" w:eastAsia="Times New Roman" w:hAnsi="Arial" w:cs="Arial"/>
          <w:color w:val="333232"/>
          <w:sz w:val="27"/>
          <w:szCs w:val="27"/>
          <w:lang w:eastAsia="en-AU"/>
        </w:rPr>
        <w:t xml:space="preserve">and </w:t>
      </w:r>
    </w:p>
    <w:p w14:paraId="266EA875" w14:textId="2EBC7279" w:rsidR="0044507B" w:rsidRPr="00B937E9" w:rsidRDefault="00DA2EE2" w:rsidP="00F20F6B">
      <w:pPr>
        <w:pStyle w:val="ListParagraph"/>
        <w:numPr>
          <w:ilvl w:val="0"/>
          <w:numId w:val="16"/>
        </w:numPr>
        <w:shd w:val="clear" w:color="auto" w:fill="FFFFFF"/>
        <w:spacing w:before="100" w:beforeAutospacing="1" w:after="100" w:afterAutospacing="1" w:line="240" w:lineRule="auto"/>
        <w:outlineLvl w:val="2"/>
        <w:rPr>
          <w:rFonts w:ascii="Arial" w:eastAsia="Times New Roman" w:hAnsi="Arial" w:cs="Arial"/>
          <w:b/>
          <w:bCs/>
          <w:color w:val="333232"/>
          <w:sz w:val="27"/>
          <w:szCs w:val="27"/>
          <w:lang w:eastAsia="en-AU"/>
        </w:rPr>
      </w:pPr>
      <w:r>
        <w:rPr>
          <w:rFonts w:ascii="Arial" w:eastAsia="Times New Roman" w:hAnsi="Arial" w:cs="Arial"/>
          <w:color w:val="333232"/>
          <w:sz w:val="27"/>
          <w:szCs w:val="27"/>
          <w:lang w:eastAsia="en-AU"/>
        </w:rPr>
        <w:t>if it continues to be appropriate for us to handle the systemic issue</w:t>
      </w:r>
      <w:r w:rsidR="00633C2A">
        <w:rPr>
          <w:rFonts w:ascii="Arial" w:eastAsia="Times New Roman" w:hAnsi="Arial" w:cs="Arial"/>
          <w:color w:val="333232"/>
          <w:sz w:val="27"/>
          <w:szCs w:val="27"/>
          <w:lang w:eastAsia="en-AU"/>
        </w:rPr>
        <w:t>.</w:t>
      </w:r>
      <w:r>
        <w:rPr>
          <w:rFonts w:ascii="Arial" w:eastAsia="Times New Roman" w:hAnsi="Arial" w:cs="Arial"/>
          <w:color w:val="333232"/>
          <w:sz w:val="27"/>
          <w:szCs w:val="27"/>
          <w:lang w:eastAsia="en-AU"/>
        </w:rPr>
        <w:t xml:space="preserve"> </w:t>
      </w:r>
    </w:p>
    <w:p w14:paraId="0E8049ED" w14:textId="4B34375D" w:rsidR="00B937E9" w:rsidRPr="000D18C0" w:rsidRDefault="00B937E9" w:rsidP="000D18C0">
      <w:pPr>
        <w:shd w:val="clear" w:color="auto" w:fill="FFFFFF"/>
        <w:spacing w:before="100" w:beforeAutospacing="1" w:after="300" w:line="240" w:lineRule="auto"/>
        <w:rPr>
          <w:rFonts w:ascii="Arial" w:eastAsia="Times New Roman" w:hAnsi="Arial" w:cs="Arial"/>
          <w:color w:val="333232"/>
          <w:sz w:val="27"/>
          <w:szCs w:val="27"/>
          <w:lang w:eastAsia="en-AU"/>
        </w:rPr>
      </w:pPr>
      <w:r w:rsidRPr="00B937E9">
        <w:rPr>
          <w:rFonts w:ascii="Arial" w:eastAsia="Times New Roman" w:hAnsi="Arial" w:cs="Arial"/>
          <w:color w:val="333232"/>
          <w:sz w:val="27"/>
          <w:szCs w:val="27"/>
          <w:lang w:eastAsia="en-AU"/>
        </w:rPr>
        <w:t xml:space="preserve">If we decide </w:t>
      </w:r>
      <w:r>
        <w:rPr>
          <w:rFonts w:ascii="Arial" w:eastAsia="Times New Roman" w:hAnsi="Arial" w:cs="Arial"/>
          <w:color w:val="333232"/>
          <w:sz w:val="27"/>
          <w:szCs w:val="27"/>
          <w:lang w:eastAsia="en-AU"/>
        </w:rPr>
        <w:t>to stop handling the systemic issue, or if the systemic issue is resolved</w:t>
      </w:r>
      <w:r w:rsidRPr="00B937E9">
        <w:rPr>
          <w:rFonts w:ascii="Arial" w:eastAsia="Times New Roman" w:hAnsi="Arial" w:cs="Arial"/>
          <w:color w:val="333232"/>
          <w:sz w:val="27"/>
          <w:szCs w:val="27"/>
          <w:lang w:eastAsia="en-AU"/>
        </w:rPr>
        <w:t>, we will inform the member in writing.</w:t>
      </w:r>
    </w:p>
    <w:p w14:paraId="2B18ABFE" w14:textId="77777777" w:rsidR="0044507B" w:rsidRDefault="0044507B" w:rsidP="0044507B">
      <w:pPr>
        <w:pStyle w:val="ListParagraph"/>
        <w:shd w:val="clear" w:color="auto" w:fill="FFFFFF"/>
        <w:spacing w:before="100" w:beforeAutospacing="1" w:after="100" w:afterAutospacing="1" w:line="240" w:lineRule="auto"/>
        <w:ind w:left="567"/>
        <w:rPr>
          <w:rFonts w:ascii="Arial" w:eastAsia="Times New Roman" w:hAnsi="Arial" w:cs="Arial"/>
          <w:b/>
          <w:bCs/>
          <w:color w:val="333232"/>
          <w:sz w:val="27"/>
          <w:szCs w:val="27"/>
          <w:lang w:eastAsia="en-AU"/>
        </w:rPr>
      </w:pPr>
    </w:p>
    <w:p w14:paraId="3F495048" w14:textId="7E4133D7" w:rsidR="008C21AB" w:rsidRPr="0044507B" w:rsidRDefault="006D0FA2" w:rsidP="0044507B">
      <w:pPr>
        <w:pStyle w:val="ListParagraph"/>
        <w:numPr>
          <w:ilvl w:val="1"/>
          <w:numId w:val="22"/>
        </w:numPr>
        <w:shd w:val="clear" w:color="auto" w:fill="FFFFFF"/>
        <w:spacing w:before="100" w:beforeAutospacing="1" w:after="100" w:afterAutospacing="1" w:line="240" w:lineRule="auto"/>
        <w:ind w:left="567" w:hanging="567"/>
        <w:rPr>
          <w:rFonts w:ascii="Arial" w:eastAsia="Times New Roman" w:hAnsi="Arial" w:cs="Arial"/>
          <w:b/>
          <w:bCs/>
          <w:color w:val="333232"/>
          <w:sz w:val="27"/>
          <w:szCs w:val="27"/>
          <w:lang w:eastAsia="en-AU"/>
        </w:rPr>
      </w:pPr>
      <w:r w:rsidRPr="0044507B">
        <w:rPr>
          <w:rFonts w:ascii="Arial" w:eastAsia="Times New Roman" w:hAnsi="Arial" w:cs="Arial"/>
          <w:b/>
          <w:bCs/>
          <w:color w:val="333232"/>
          <w:sz w:val="27"/>
          <w:szCs w:val="27"/>
          <w:lang w:eastAsia="en-AU"/>
        </w:rPr>
        <w:t>Working with members to a</w:t>
      </w:r>
      <w:r w:rsidR="0089735B" w:rsidRPr="0044507B">
        <w:rPr>
          <w:rFonts w:ascii="Arial" w:eastAsia="Times New Roman" w:hAnsi="Arial" w:cs="Arial"/>
          <w:b/>
          <w:bCs/>
          <w:color w:val="333232"/>
          <w:sz w:val="27"/>
          <w:szCs w:val="27"/>
          <w:lang w:eastAsia="en-AU"/>
        </w:rPr>
        <w:t xml:space="preserve">ddress </w:t>
      </w:r>
      <w:r w:rsidR="0045569F" w:rsidRPr="0044507B">
        <w:rPr>
          <w:rFonts w:ascii="Arial" w:eastAsia="Times New Roman" w:hAnsi="Arial" w:cs="Arial"/>
          <w:b/>
          <w:bCs/>
          <w:color w:val="333232"/>
          <w:sz w:val="27"/>
          <w:szCs w:val="27"/>
          <w:lang w:eastAsia="en-AU"/>
        </w:rPr>
        <w:t>concerns about a systemic issue</w:t>
      </w:r>
    </w:p>
    <w:p w14:paraId="627D1E07" w14:textId="29060472" w:rsidR="0045569F" w:rsidRDefault="0045569F" w:rsidP="0045569F">
      <w:pPr>
        <w:shd w:val="clear" w:color="auto" w:fill="FFFFFF"/>
        <w:spacing w:before="100" w:beforeAutospacing="1" w:after="100" w:afterAutospacing="1" w:line="240" w:lineRule="auto"/>
        <w:outlineLvl w:val="2"/>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w:t>
      </w:r>
      <w:r w:rsidR="00DB3F6E">
        <w:rPr>
          <w:rFonts w:ascii="Arial" w:eastAsia="Times New Roman" w:hAnsi="Arial" w:cs="Arial"/>
          <w:color w:val="333232"/>
          <w:sz w:val="27"/>
          <w:szCs w:val="27"/>
          <w:lang w:eastAsia="en-AU"/>
        </w:rPr>
        <w:t xml:space="preserve">will address our concerns </w:t>
      </w:r>
      <w:r>
        <w:rPr>
          <w:rFonts w:ascii="Arial" w:eastAsia="Times New Roman" w:hAnsi="Arial" w:cs="Arial"/>
          <w:color w:val="333232"/>
          <w:sz w:val="27"/>
          <w:szCs w:val="27"/>
          <w:lang w:eastAsia="en-AU"/>
        </w:rPr>
        <w:t>about a systemic issue</w:t>
      </w:r>
      <w:r w:rsidR="00DB3F6E">
        <w:rPr>
          <w:rFonts w:ascii="Arial" w:eastAsia="Times New Roman" w:hAnsi="Arial" w:cs="Arial"/>
          <w:color w:val="333232"/>
          <w:sz w:val="27"/>
          <w:szCs w:val="27"/>
          <w:lang w:eastAsia="en-AU"/>
        </w:rPr>
        <w:t xml:space="preserve"> primarily by working with the member</w:t>
      </w:r>
      <w:r>
        <w:rPr>
          <w:rFonts w:ascii="Arial" w:eastAsia="Times New Roman" w:hAnsi="Arial" w:cs="Arial"/>
          <w:color w:val="333232"/>
          <w:sz w:val="27"/>
          <w:szCs w:val="27"/>
          <w:lang w:eastAsia="en-AU"/>
        </w:rPr>
        <w:t>.</w:t>
      </w:r>
    </w:p>
    <w:p w14:paraId="07CC0C86" w14:textId="190DA8F3" w:rsidR="0045569F" w:rsidRPr="004A59AA" w:rsidRDefault="0044507B" w:rsidP="000D18C0">
      <w:pPr>
        <w:keepNext/>
        <w:shd w:val="clear" w:color="auto" w:fill="FFFFFF"/>
        <w:spacing w:before="100" w:beforeAutospacing="1" w:after="100" w:afterAutospacing="1" w:line="240" w:lineRule="auto"/>
        <w:outlineLvl w:val="2"/>
        <w:rPr>
          <w:rFonts w:ascii="Arial" w:eastAsia="Times New Roman" w:hAnsi="Arial" w:cs="Arial"/>
          <w:b/>
          <w:bCs/>
          <w:color w:val="333232"/>
          <w:sz w:val="27"/>
          <w:szCs w:val="27"/>
          <w:lang w:eastAsia="en-AU"/>
        </w:rPr>
      </w:pPr>
      <w:r>
        <w:rPr>
          <w:rFonts w:ascii="Arial" w:eastAsia="Times New Roman" w:hAnsi="Arial" w:cs="Arial"/>
          <w:b/>
          <w:bCs/>
          <w:color w:val="333232"/>
          <w:sz w:val="27"/>
          <w:szCs w:val="27"/>
          <w:lang w:eastAsia="en-AU"/>
        </w:rPr>
        <w:lastRenderedPageBreak/>
        <w:t xml:space="preserve">3.3.1 </w:t>
      </w:r>
      <w:r w:rsidR="0045569F" w:rsidRPr="004A59AA">
        <w:rPr>
          <w:rFonts w:ascii="Arial" w:eastAsia="Times New Roman" w:hAnsi="Arial" w:cs="Arial"/>
          <w:b/>
          <w:bCs/>
          <w:color w:val="333232"/>
          <w:sz w:val="27"/>
          <w:szCs w:val="27"/>
          <w:lang w:eastAsia="en-AU"/>
        </w:rPr>
        <w:t xml:space="preserve">Working towards resolution </w:t>
      </w:r>
    </w:p>
    <w:p w14:paraId="4FA98AF0" w14:textId="4939D507" w:rsidR="0045569F" w:rsidRDefault="0045569F" w:rsidP="0045569F">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Where appropriate, we will work with the member </w:t>
      </w:r>
      <w:r w:rsidR="008C21AB" w:rsidRPr="008C21AB">
        <w:rPr>
          <w:rFonts w:ascii="Arial" w:eastAsia="Times New Roman" w:hAnsi="Arial" w:cs="Arial"/>
          <w:color w:val="333232"/>
          <w:sz w:val="27"/>
          <w:szCs w:val="27"/>
          <w:lang w:eastAsia="en-AU"/>
        </w:rPr>
        <w:t>through consultation and negotiation to reach an agreed resolution. </w:t>
      </w:r>
    </w:p>
    <w:p w14:paraId="220FF134" w14:textId="2A652A51" w:rsidR="008C21AB" w:rsidRPr="008C21AB" w:rsidRDefault="0045569F" w:rsidP="008C21AB">
      <w:pPr>
        <w:shd w:val="clear" w:color="auto" w:fill="FFFFFF"/>
        <w:spacing w:before="100" w:beforeAutospacing="1" w:after="100" w:afterAutospacing="1"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can suggest or discuss improvement and remedial actions a member should take (clause 4.6(b) of the TOR). </w:t>
      </w:r>
      <w:r w:rsidR="005402CB">
        <w:rPr>
          <w:rFonts w:ascii="Arial" w:eastAsia="Times New Roman" w:hAnsi="Arial" w:cs="Arial"/>
          <w:color w:val="333232"/>
          <w:sz w:val="27"/>
          <w:szCs w:val="27"/>
          <w:lang w:eastAsia="en-AU"/>
        </w:rPr>
        <w:t xml:space="preserve">We may meet with member representatives </w:t>
      </w:r>
      <w:r w:rsidR="00633C2A">
        <w:rPr>
          <w:rFonts w:ascii="Arial" w:eastAsia="Times New Roman" w:hAnsi="Arial" w:cs="Arial"/>
          <w:color w:val="333232"/>
          <w:sz w:val="27"/>
          <w:szCs w:val="27"/>
          <w:lang w:eastAsia="en-AU"/>
        </w:rPr>
        <w:t xml:space="preserve">with </w:t>
      </w:r>
      <w:r w:rsidR="008C21AB" w:rsidRPr="008C21AB">
        <w:rPr>
          <w:rFonts w:ascii="Arial" w:eastAsia="Times New Roman" w:hAnsi="Arial" w:cs="Arial"/>
          <w:color w:val="333232"/>
          <w:sz w:val="27"/>
          <w:szCs w:val="27"/>
          <w:lang w:eastAsia="en-AU"/>
        </w:rPr>
        <w:t>to discuss the issue and its resolution</w:t>
      </w:r>
      <w:r w:rsidR="005402CB">
        <w:rPr>
          <w:rFonts w:ascii="Arial" w:eastAsia="Times New Roman" w:hAnsi="Arial" w:cs="Arial"/>
          <w:color w:val="333232"/>
          <w:sz w:val="27"/>
          <w:szCs w:val="27"/>
          <w:lang w:eastAsia="en-AU"/>
        </w:rPr>
        <w:t xml:space="preserve">. Where </w:t>
      </w:r>
      <w:r w:rsidR="002F5DD1">
        <w:rPr>
          <w:rFonts w:ascii="Arial" w:eastAsia="Times New Roman" w:hAnsi="Arial" w:cs="Arial"/>
          <w:color w:val="333232"/>
          <w:sz w:val="27"/>
          <w:szCs w:val="27"/>
          <w:lang w:eastAsia="en-AU"/>
        </w:rPr>
        <w:t>an agreed resolution cannot be reached, the issue may be escalated</w:t>
      </w:r>
      <w:r w:rsidR="00633C2A">
        <w:rPr>
          <w:rFonts w:ascii="Arial" w:eastAsia="Times New Roman" w:hAnsi="Arial" w:cs="Arial"/>
          <w:color w:val="333232"/>
          <w:sz w:val="27"/>
          <w:szCs w:val="27"/>
          <w:lang w:eastAsia="en-AU"/>
        </w:rPr>
        <w:t xml:space="preserve"> to a meeting between the Ombudsman or Assistant Ombudsman and senior representatives of the member. </w:t>
      </w:r>
    </w:p>
    <w:p w14:paraId="4ECEA587" w14:textId="61B6B132" w:rsidR="008C21AB" w:rsidRDefault="0089735B" w:rsidP="0089735B">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can ask the member to commit to suitable timeframes set out for any agreed actions (clause 4.6(c) of the TOR). </w:t>
      </w:r>
      <w:r w:rsidR="00CC4BCE">
        <w:rPr>
          <w:rFonts w:ascii="Arial" w:eastAsia="Times New Roman" w:hAnsi="Arial" w:cs="Arial"/>
          <w:color w:val="333232"/>
          <w:sz w:val="27"/>
          <w:szCs w:val="27"/>
          <w:lang w:eastAsia="en-AU"/>
        </w:rPr>
        <w:t>Once we have reached an agreed</w:t>
      </w:r>
      <w:r>
        <w:rPr>
          <w:rFonts w:ascii="Arial" w:eastAsia="Times New Roman" w:hAnsi="Arial" w:cs="Arial"/>
          <w:color w:val="333232"/>
          <w:sz w:val="27"/>
          <w:szCs w:val="27"/>
          <w:lang w:eastAsia="en-AU"/>
        </w:rPr>
        <w:t xml:space="preserve"> a resolution</w:t>
      </w:r>
      <w:r w:rsidR="00CC4BCE">
        <w:rPr>
          <w:rFonts w:ascii="Arial" w:eastAsia="Times New Roman" w:hAnsi="Arial" w:cs="Arial"/>
          <w:color w:val="333232"/>
          <w:sz w:val="27"/>
          <w:szCs w:val="27"/>
          <w:lang w:eastAsia="en-AU"/>
        </w:rPr>
        <w:t xml:space="preserve">, </w:t>
      </w:r>
      <w:r>
        <w:rPr>
          <w:rFonts w:ascii="Arial" w:eastAsia="Times New Roman" w:hAnsi="Arial" w:cs="Arial"/>
          <w:color w:val="333232"/>
          <w:sz w:val="27"/>
          <w:szCs w:val="27"/>
          <w:lang w:eastAsia="en-AU"/>
        </w:rPr>
        <w:t xml:space="preserve">we usually consider a timeframe </w:t>
      </w:r>
      <w:r w:rsidRPr="008419B5">
        <w:rPr>
          <w:rFonts w:ascii="Arial" w:eastAsia="Times New Roman" w:hAnsi="Arial" w:cs="Arial"/>
          <w:color w:val="333232"/>
          <w:sz w:val="27"/>
          <w:szCs w:val="27"/>
          <w:lang w:eastAsia="en-AU"/>
        </w:rPr>
        <w:t>of</w:t>
      </w:r>
      <w:r w:rsidRPr="004A59AA">
        <w:rPr>
          <w:rFonts w:ascii="Arial" w:eastAsia="Times New Roman" w:hAnsi="Arial" w:cs="Arial"/>
          <w:i/>
          <w:iCs/>
          <w:color w:val="333232"/>
          <w:sz w:val="27"/>
          <w:szCs w:val="27"/>
          <w:lang w:eastAsia="en-AU"/>
        </w:rPr>
        <w:t xml:space="preserve"> </w:t>
      </w:r>
      <w:r w:rsidR="00C7489F">
        <w:rPr>
          <w:rFonts w:ascii="Arial" w:eastAsia="Times New Roman" w:hAnsi="Arial" w:cs="Arial"/>
          <w:i/>
          <w:iCs/>
          <w:color w:val="333232"/>
          <w:sz w:val="27"/>
          <w:szCs w:val="27"/>
          <w:lang w:eastAsia="en-AU"/>
        </w:rPr>
        <w:t>one to three</w:t>
      </w:r>
      <w:r w:rsidRPr="004A59AA">
        <w:rPr>
          <w:rFonts w:ascii="Arial" w:eastAsia="Times New Roman" w:hAnsi="Arial" w:cs="Arial"/>
          <w:i/>
          <w:iCs/>
          <w:color w:val="333232"/>
          <w:sz w:val="27"/>
          <w:szCs w:val="27"/>
          <w:lang w:eastAsia="en-AU"/>
        </w:rPr>
        <w:t xml:space="preserve"> months</w:t>
      </w:r>
      <w:r>
        <w:rPr>
          <w:rFonts w:ascii="Arial" w:eastAsia="Times New Roman" w:hAnsi="Arial" w:cs="Arial"/>
          <w:color w:val="333232"/>
          <w:sz w:val="27"/>
          <w:szCs w:val="27"/>
          <w:lang w:eastAsia="en-AU"/>
        </w:rPr>
        <w:t xml:space="preserve"> to be reasonable for</w:t>
      </w:r>
      <w:r w:rsidR="00CC4BCE">
        <w:rPr>
          <w:rFonts w:ascii="Arial" w:eastAsia="Times New Roman" w:hAnsi="Arial" w:cs="Arial"/>
          <w:color w:val="333232"/>
          <w:sz w:val="27"/>
          <w:szCs w:val="27"/>
          <w:lang w:eastAsia="en-AU"/>
        </w:rPr>
        <w:t xml:space="preserve"> the member to</w:t>
      </w:r>
      <w:r>
        <w:rPr>
          <w:rFonts w:ascii="Arial" w:eastAsia="Times New Roman" w:hAnsi="Arial" w:cs="Arial"/>
          <w:color w:val="333232"/>
          <w:sz w:val="27"/>
          <w:szCs w:val="27"/>
          <w:lang w:eastAsia="en-AU"/>
        </w:rPr>
        <w:t xml:space="preserve"> </w:t>
      </w:r>
      <w:r w:rsidR="009172E9">
        <w:rPr>
          <w:rFonts w:ascii="Arial" w:eastAsia="Times New Roman" w:hAnsi="Arial" w:cs="Arial"/>
          <w:color w:val="333232"/>
          <w:sz w:val="27"/>
          <w:szCs w:val="27"/>
          <w:lang w:eastAsia="en-AU"/>
        </w:rPr>
        <w:t xml:space="preserve">implement </w:t>
      </w:r>
      <w:r>
        <w:rPr>
          <w:rFonts w:ascii="Arial" w:eastAsia="Times New Roman" w:hAnsi="Arial" w:cs="Arial"/>
          <w:color w:val="333232"/>
          <w:sz w:val="27"/>
          <w:szCs w:val="27"/>
          <w:lang w:eastAsia="en-AU"/>
        </w:rPr>
        <w:t xml:space="preserve">the resolution. </w:t>
      </w:r>
    </w:p>
    <w:p w14:paraId="1D0B92B1" w14:textId="600756E2" w:rsidR="0089735B" w:rsidRDefault="0089735B" w:rsidP="0089735B">
      <w:pPr>
        <w:shd w:val="clear" w:color="auto" w:fill="FFFFFF"/>
        <w:spacing w:after="0" w:line="240" w:lineRule="auto"/>
        <w:rPr>
          <w:rFonts w:ascii="Arial" w:eastAsia="Times New Roman" w:hAnsi="Arial" w:cs="Arial"/>
          <w:color w:val="333232"/>
          <w:sz w:val="27"/>
          <w:szCs w:val="27"/>
          <w:lang w:eastAsia="en-AU"/>
        </w:rPr>
      </w:pPr>
    </w:p>
    <w:p w14:paraId="149CF9FD" w14:textId="38B8C0BA" w:rsidR="0089735B" w:rsidRDefault="0089735B">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may continue to monitor the systemic issue until implementation is complete. Once resolution is implemented, the member should </w:t>
      </w:r>
      <w:r w:rsidR="009172E9">
        <w:rPr>
          <w:rFonts w:ascii="Arial" w:eastAsia="Times New Roman" w:hAnsi="Arial" w:cs="Arial"/>
          <w:color w:val="333232"/>
          <w:sz w:val="27"/>
          <w:szCs w:val="27"/>
          <w:lang w:eastAsia="en-AU"/>
        </w:rPr>
        <w:t>confirm to us the actions taken to resolve the issue</w:t>
      </w:r>
      <w:r>
        <w:rPr>
          <w:rFonts w:ascii="Arial" w:eastAsia="Times New Roman" w:hAnsi="Arial" w:cs="Arial"/>
          <w:color w:val="333232"/>
          <w:sz w:val="27"/>
          <w:szCs w:val="27"/>
          <w:lang w:eastAsia="en-AU"/>
        </w:rPr>
        <w:t xml:space="preserve">. </w:t>
      </w:r>
    </w:p>
    <w:p w14:paraId="0C7D53E7" w14:textId="6CC183EB" w:rsidR="0089735B" w:rsidRDefault="0089735B" w:rsidP="008C21AB">
      <w:pPr>
        <w:shd w:val="clear" w:color="auto" w:fill="FFFFFF"/>
        <w:spacing w:after="0" w:line="240" w:lineRule="auto"/>
        <w:rPr>
          <w:rFonts w:ascii="Arial" w:eastAsia="Times New Roman" w:hAnsi="Arial" w:cs="Arial"/>
          <w:color w:val="333232"/>
          <w:sz w:val="27"/>
          <w:szCs w:val="27"/>
          <w:lang w:eastAsia="en-AU"/>
        </w:rPr>
      </w:pPr>
    </w:p>
    <w:p w14:paraId="03F90185" w14:textId="3C513233" w:rsidR="00DB3F6E" w:rsidRDefault="00C7489F" w:rsidP="008C21AB">
      <w:pPr>
        <w:shd w:val="clear" w:color="auto" w:fill="FFFFFF"/>
        <w:spacing w:after="0" w:line="240" w:lineRule="auto"/>
        <w:rPr>
          <w:rFonts w:ascii="Arial" w:eastAsia="Times New Roman" w:hAnsi="Arial" w:cs="Arial"/>
          <w:b/>
          <w:bCs/>
          <w:color w:val="333232"/>
          <w:sz w:val="27"/>
          <w:szCs w:val="27"/>
          <w:lang w:eastAsia="en-AU"/>
        </w:rPr>
      </w:pPr>
      <w:r>
        <w:rPr>
          <w:rFonts w:ascii="Arial" w:eastAsia="Times New Roman" w:hAnsi="Arial" w:cs="Arial"/>
          <w:b/>
          <w:bCs/>
          <w:color w:val="333232"/>
          <w:sz w:val="27"/>
          <w:szCs w:val="27"/>
          <w:lang w:eastAsia="en-AU"/>
        </w:rPr>
        <w:t xml:space="preserve">3.3.2 </w:t>
      </w:r>
      <w:r w:rsidR="004E30C1">
        <w:rPr>
          <w:rFonts w:ascii="Arial" w:eastAsia="Times New Roman" w:hAnsi="Arial" w:cs="Arial"/>
          <w:b/>
          <w:bCs/>
          <w:color w:val="333232"/>
          <w:sz w:val="27"/>
          <w:szCs w:val="27"/>
          <w:lang w:eastAsia="en-AU"/>
        </w:rPr>
        <w:t xml:space="preserve">Making </w:t>
      </w:r>
      <w:r w:rsidR="006D0FA2">
        <w:rPr>
          <w:rFonts w:ascii="Arial" w:eastAsia="Times New Roman" w:hAnsi="Arial" w:cs="Arial"/>
          <w:b/>
          <w:bCs/>
          <w:color w:val="333232"/>
          <w:sz w:val="27"/>
          <w:szCs w:val="27"/>
          <w:lang w:eastAsia="en-AU"/>
        </w:rPr>
        <w:t>systemic issue</w:t>
      </w:r>
      <w:r w:rsidR="00DB3F6E">
        <w:rPr>
          <w:rFonts w:ascii="Arial" w:eastAsia="Times New Roman" w:hAnsi="Arial" w:cs="Arial"/>
          <w:b/>
          <w:bCs/>
          <w:color w:val="333232"/>
          <w:sz w:val="27"/>
          <w:szCs w:val="27"/>
          <w:lang w:eastAsia="en-AU"/>
        </w:rPr>
        <w:t xml:space="preserve"> recommendations </w:t>
      </w:r>
    </w:p>
    <w:p w14:paraId="43D424CF" w14:textId="292EC1AC" w:rsidR="00DB3F6E" w:rsidRDefault="00DB3F6E" w:rsidP="008C21AB">
      <w:pPr>
        <w:shd w:val="clear" w:color="auto" w:fill="FFFFFF"/>
        <w:spacing w:after="0" w:line="240" w:lineRule="auto"/>
        <w:rPr>
          <w:rFonts w:ascii="Arial" w:eastAsia="Times New Roman" w:hAnsi="Arial" w:cs="Arial"/>
          <w:b/>
          <w:bCs/>
          <w:color w:val="333232"/>
          <w:sz w:val="27"/>
          <w:szCs w:val="27"/>
          <w:lang w:eastAsia="en-AU"/>
        </w:rPr>
      </w:pPr>
    </w:p>
    <w:p w14:paraId="7ED97004" w14:textId="3C70F2A4" w:rsidR="007F4A2D" w:rsidRDefault="00DB3F6E" w:rsidP="007F4A2D">
      <w:pPr>
        <w:shd w:val="clear" w:color="auto" w:fill="FFFFFF"/>
        <w:spacing w:after="0" w:line="240" w:lineRule="auto"/>
        <w:rPr>
          <w:rFonts w:ascii="Arial" w:eastAsia="Times New Roman" w:hAnsi="Arial" w:cs="Arial"/>
          <w:color w:val="333232"/>
          <w:sz w:val="27"/>
          <w:szCs w:val="27"/>
          <w:lang w:eastAsia="en-AU"/>
        </w:rPr>
      </w:pPr>
      <w:r w:rsidRPr="004A59AA">
        <w:rPr>
          <w:rFonts w:ascii="Arial" w:eastAsia="Times New Roman" w:hAnsi="Arial" w:cs="Arial"/>
          <w:color w:val="333232"/>
          <w:sz w:val="27"/>
          <w:szCs w:val="27"/>
          <w:lang w:eastAsia="en-AU"/>
        </w:rPr>
        <w:t xml:space="preserve">If </w:t>
      </w:r>
      <w:r w:rsidR="007F4A2D">
        <w:rPr>
          <w:rFonts w:ascii="Arial" w:eastAsia="Times New Roman" w:hAnsi="Arial" w:cs="Arial"/>
          <w:color w:val="333232"/>
          <w:sz w:val="27"/>
          <w:szCs w:val="27"/>
          <w:lang w:eastAsia="en-AU"/>
        </w:rPr>
        <w:t>a</w:t>
      </w:r>
      <w:r w:rsidR="006D0FA2">
        <w:rPr>
          <w:rFonts w:ascii="Arial" w:eastAsia="Times New Roman" w:hAnsi="Arial" w:cs="Arial"/>
          <w:color w:val="333232"/>
          <w:sz w:val="27"/>
          <w:szCs w:val="27"/>
          <w:lang w:eastAsia="en-AU"/>
        </w:rPr>
        <w:t xml:space="preserve"> systemic issue </w:t>
      </w:r>
      <w:r w:rsidR="007F4A2D">
        <w:rPr>
          <w:rFonts w:ascii="Arial" w:eastAsia="Times New Roman" w:hAnsi="Arial" w:cs="Arial"/>
          <w:color w:val="333232"/>
          <w:sz w:val="27"/>
          <w:szCs w:val="27"/>
          <w:lang w:eastAsia="en-AU"/>
        </w:rPr>
        <w:t xml:space="preserve">cannot be resolved </w:t>
      </w:r>
      <w:r w:rsidR="006D0FA2">
        <w:rPr>
          <w:rFonts w:ascii="Arial" w:eastAsia="Times New Roman" w:hAnsi="Arial" w:cs="Arial"/>
          <w:color w:val="333232"/>
          <w:sz w:val="27"/>
          <w:szCs w:val="27"/>
          <w:lang w:eastAsia="en-AU"/>
        </w:rPr>
        <w:t>by agreement</w:t>
      </w:r>
      <w:r w:rsidR="007F4A2D">
        <w:rPr>
          <w:rFonts w:ascii="Arial" w:eastAsia="Times New Roman" w:hAnsi="Arial" w:cs="Arial"/>
          <w:color w:val="333232"/>
          <w:sz w:val="27"/>
          <w:szCs w:val="27"/>
          <w:lang w:eastAsia="en-AU"/>
        </w:rPr>
        <w:t xml:space="preserve"> with the member</w:t>
      </w:r>
      <w:r w:rsidR="006D0FA2">
        <w:rPr>
          <w:rFonts w:ascii="Arial" w:eastAsia="Times New Roman" w:hAnsi="Arial" w:cs="Arial"/>
          <w:color w:val="333232"/>
          <w:sz w:val="27"/>
          <w:szCs w:val="27"/>
          <w:lang w:eastAsia="en-AU"/>
        </w:rPr>
        <w:t xml:space="preserve">, we can </w:t>
      </w:r>
      <w:r w:rsidR="008419B5">
        <w:rPr>
          <w:rFonts w:ascii="Arial" w:eastAsia="Times New Roman" w:hAnsi="Arial" w:cs="Arial"/>
          <w:color w:val="333232"/>
          <w:sz w:val="27"/>
          <w:szCs w:val="27"/>
          <w:lang w:eastAsia="en-AU"/>
        </w:rPr>
        <w:t>recommend</w:t>
      </w:r>
      <w:r w:rsidR="007F4A2D">
        <w:rPr>
          <w:rFonts w:ascii="Arial" w:eastAsia="Times New Roman" w:hAnsi="Arial" w:cs="Arial"/>
          <w:color w:val="333232"/>
          <w:sz w:val="27"/>
          <w:szCs w:val="27"/>
          <w:lang w:eastAsia="en-AU"/>
        </w:rPr>
        <w:t xml:space="preserve"> </w:t>
      </w:r>
      <w:r w:rsidR="008419B5" w:rsidRPr="004A59AA">
        <w:rPr>
          <w:rFonts w:ascii="Arial" w:eastAsia="Times New Roman" w:hAnsi="Arial" w:cs="Arial"/>
          <w:color w:val="333232"/>
          <w:sz w:val="27"/>
          <w:szCs w:val="27"/>
          <w:lang w:eastAsia="en-AU"/>
        </w:rPr>
        <w:t xml:space="preserve">a </w:t>
      </w:r>
      <w:r w:rsidR="004E30C1" w:rsidRPr="004A59AA">
        <w:rPr>
          <w:rFonts w:ascii="Arial" w:eastAsia="Times New Roman" w:hAnsi="Arial" w:cs="Arial"/>
          <w:color w:val="333232"/>
          <w:sz w:val="27"/>
          <w:szCs w:val="27"/>
          <w:lang w:eastAsia="en-AU"/>
        </w:rPr>
        <w:t>member does or refrains from doing anything necessary to address a systemic issue</w:t>
      </w:r>
      <w:r w:rsidR="007F4A2D">
        <w:rPr>
          <w:rFonts w:ascii="Arial" w:eastAsia="Times New Roman" w:hAnsi="Arial" w:cs="Arial"/>
          <w:color w:val="333232"/>
          <w:sz w:val="27"/>
          <w:szCs w:val="27"/>
          <w:lang w:eastAsia="en-AU"/>
        </w:rPr>
        <w:t xml:space="preserve"> (clause 4.8 (a) of the TOR)</w:t>
      </w:r>
      <w:r w:rsidR="004E30C1">
        <w:rPr>
          <w:rFonts w:ascii="Arial" w:eastAsia="Times New Roman" w:hAnsi="Arial" w:cs="Arial"/>
          <w:color w:val="333232"/>
          <w:sz w:val="27"/>
          <w:szCs w:val="27"/>
          <w:lang w:eastAsia="en-AU"/>
        </w:rPr>
        <w:t xml:space="preserve">. </w:t>
      </w:r>
      <w:r w:rsidR="00C309F3">
        <w:rPr>
          <w:rFonts w:ascii="Arial" w:eastAsia="Times New Roman" w:hAnsi="Arial" w:cs="Arial"/>
          <w:color w:val="333232"/>
          <w:sz w:val="27"/>
          <w:szCs w:val="27"/>
          <w:lang w:eastAsia="en-AU"/>
        </w:rPr>
        <w:t xml:space="preserve">This may include notifying and remediating </w:t>
      </w:r>
      <w:r w:rsidR="00CC4BCE">
        <w:rPr>
          <w:rFonts w:ascii="Arial" w:eastAsia="Times New Roman" w:hAnsi="Arial" w:cs="Arial"/>
          <w:color w:val="333232"/>
          <w:sz w:val="27"/>
          <w:szCs w:val="27"/>
          <w:lang w:eastAsia="en-AU"/>
        </w:rPr>
        <w:t>consumers</w:t>
      </w:r>
      <w:r w:rsidR="00C309F3">
        <w:rPr>
          <w:rFonts w:ascii="Arial" w:eastAsia="Times New Roman" w:hAnsi="Arial" w:cs="Arial"/>
          <w:color w:val="333232"/>
          <w:sz w:val="27"/>
          <w:szCs w:val="27"/>
          <w:lang w:eastAsia="en-AU"/>
        </w:rPr>
        <w:t xml:space="preserve"> who have been affected by the systemic issue</w:t>
      </w:r>
      <w:r w:rsidR="00DA78D2">
        <w:rPr>
          <w:rFonts w:ascii="Arial" w:eastAsia="Times New Roman" w:hAnsi="Arial" w:cs="Arial"/>
          <w:color w:val="333232"/>
          <w:sz w:val="27"/>
          <w:szCs w:val="27"/>
          <w:lang w:eastAsia="en-AU"/>
        </w:rPr>
        <w:t xml:space="preserve"> (</w:t>
      </w:r>
      <w:proofErr w:type="gramStart"/>
      <w:r w:rsidR="00DA78D2">
        <w:rPr>
          <w:rFonts w:ascii="Arial" w:eastAsia="Times New Roman" w:hAnsi="Arial" w:cs="Arial"/>
          <w:color w:val="333232"/>
          <w:sz w:val="27"/>
          <w:szCs w:val="27"/>
          <w:lang w:eastAsia="en-AU"/>
        </w:rPr>
        <w:t>whether or not</w:t>
      </w:r>
      <w:proofErr w:type="gramEnd"/>
      <w:r w:rsidR="00DA78D2">
        <w:rPr>
          <w:rFonts w:ascii="Arial" w:eastAsia="Times New Roman" w:hAnsi="Arial" w:cs="Arial"/>
          <w:color w:val="333232"/>
          <w:sz w:val="27"/>
          <w:szCs w:val="27"/>
          <w:lang w:eastAsia="en-AU"/>
        </w:rPr>
        <w:t xml:space="preserve"> they have complained about the systemic issue)</w:t>
      </w:r>
      <w:r w:rsidR="00C309F3">
        <w:rPr>
          <w:rFonts w:ascii="Arial" w:eastAsia="Times New Roman" w:hAnsi="Arial" w:cs="Arial"/>
          <w:color w:val="333232"/>
          <w:sz w:val="27"/>
          <w:szCs w:val="27"/>
          <w:lang w:eastAsia="en-AU"/>
        </w:rPr>
        <w:t>.</w:t>
      </w:r>
    </w:p>
    <w:p w14:paraId="244C82BF" w14:textId="77777777" w:rsidR="007F4A2D" w:rsidRDefault="007F4A2D" w:rsidP="007F4A2D">
      <w:pPr>
        <w:shd w:val="clear" w:color="auto" w:fill="FFFFFF"/>
        <w:spacing w:after="0" w:line="240" w:lineRule="auto"/>
        <w:rPr>
          <w:rFonts w:ascii="Arial" w:eastAsia="Times New Roman" w:hAnsi="Arial" w:cs="Arial"/>
          <w:color w:val="333232"/>
          <w:sz w:val="27"/>
          <w:szCs w:val="27"/>
          <w:lang w:eastAsia="en-AU"/>
        </w:rPr>
      </w:pPr>
    </w:p>
    <w:p w14:paraId="17841306" w14:textId="51BEA43B" w:rsidR="007F4A2D" w:rsidRDefault="004E30C1" w:rsidP="007F4A2D">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will provide written reasons to the member </w:t>
      </w:r>
      <w:r w:rsidR="007F4A2D">
        <w:rPr>
          <w:rFonts w:ascii="Arial" w:eastAsia="Times New Roman" w:hAnsi="Arial" w:cs="Arial"/>
          <w:color w:val="333232"/>
          <w:sz w:val="27"/>
          <w:szCs w:val="27"/>
          <w:lang w:eastAsia="en-AU"/>
        </w:rPr>
        <w:t xml:space="preserve">for a systemic issue recommendation </w:t>
      </w:r>
      <w:r>
        <w:rPr>
          <w:rFonts w:ascii="Arial" w:eastAsia="Times New Roman" w:hAnsi="Arial" w:cs="Arial"/>
          <w:color w:val="333232"/>
          <w:sz w:val="27"/>
          <w:szCs w:val="27"/>
          <w:lang w:eastAsia="en-AU"/>
        </w:rPr>
        <w:t xml:space="preserve">(clause 4.8 of the TOR). </w:t>
      </w:r>
      <w:r w:rsidR="007F4A2D">
        <w:rPr>
          <w:rFonts w:ascii="Arial" w:eastAsia="Times New Roman" w:hAnsi="Arial" w:cs="Arial"/>
          <w:color w:val="333232"/>
          <w:sz w:val="27"/>
          <w:szCs w:val="27"/>
          <w:lang w:eastAsia="en-AU"/>
        </w:rPr>
        <w:t xml:space="preserve">Our reasons will </w:t>
      </w:r>
      <w:r w:rsidR="00804C74">
        <w:rPr>
          <w:rFonts w:ascii="Arial" w:eastAsia="Times New Roman" w:hAnsi="Arial" w:cs="Arial"/>
          <w:color w:val="333232"/>
          <w:sz w:val="27"/>
          <w:szCs w:val="27"/>
          <w:lang w:eastAsia="en-AU"/>
        </w:rPr>
        <w:t xml:space="preserve">consider </w:t>
      </w:r>
      <w:r w:rsidR="007F4A2D">
        <w:rPr>
          <w:rFonts w:ascii="Arial" w:eastAsia="Times New Roman" w:hAnsi="Arial" w:cs="Arial"/>
          <w:color w:val="333232"/>
          <w:sz w:val="27"/>
          <w:szCs w:val="27"/>
          <w:lang w:eastAsia="en-AU"/>
        </w:rPr>
        <w:t xml:space="preserve">relevant law, good industry practice and what is fair and reasonable in the circumstances. </w:t>
      </w:r>
    </w:p>
    <w:p w14:paraId="3FD24BEA" w14:textId="40DA8AC5" w:rsidR="006D0FA2" w:rsidRDefault="006D0FA2" w:rsidP="008C21AB">
      <w:pPr>
        <w:shd w:val="clear" w:color="auto" w:fill="FFFFFF"/>
        <w:spacing w:after="0" w:line="240" w:lineRule="auto"/>
        <w:rPr>
          <w:rFonts w:ascii="Arial" w:eastAsia="Times New Roman" w:hAnsi="Arial" w:cs="Arial"/>
          <w:color w:val="333232"/>
          <w:sz w:val="27"/>
          <w:szCs w:val="27"/>
          <w:lang w:eastAsia="en-AU"/>
        </w:rPr>
      </w:pPr>
    </w:p>
    <w:p w14:paraId="6EC758BA" w14:textId="0AD30647" w:rsidR="007F4A2D" w:rsidRPr="004A59AA" w:rsidRDefault="004E30C1" w:rsidP="000A168B">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When we make a systemic issue recommendation, we</w:t>
      </w:r>
      <w:r w:rsidR="007F4A2D">
        <w:rPr>
          <w:rFonts w:ascii="Arial" w:eastAsia="Times New Roman" w:hAnsi="Arial" w:cs="Arial"/>
          <w:color w:val="333232"/>
          <w:sz w:val="27"/>
          <w:szCs w:val="27"/>
          <w:lang w:eastAsia="en-AU"/>
        </w:rPr>
        <w:t xml:space="preserve"> will ask the member whether it accepts the </w:t>
      </w:r>
      <w:r w:rsidR="0055746E">
        <w:rPr>
          <w:rFonts w:ascii="Arial" w:eastAsia="Times New Roman" w:hAnsi="Arial" w:cs="Arial"/>
          <w:color w:val="333232"/>
          <w:sz w:val="27"/>
          <w:szCs w:val="27"/>
          <w:lang w:eastAsia="en-AU"/>
        </w:rPr>
        <w:t>r</w:t>
      </w:r>
      <w:r w:rsidR="007F4A2D">
        <w:rPr>
          <w:rFonts w:ascii="Arial" w:eastAsia="Times New Roman" w:hAnsi="Arial" w:cs="Arial"/>
          <w:color w:val="333232"/>
          <w:sz w:val="27"/>
          <w:szCs w:val="27"/>
          <w:lang w:eastAsia="en-AU"/>
        </w:rPr>
        <w:t xml:space="preserve">ecommendation within a specified timeframe (usually </w:t>
      </w:r>
      <w:r w:rsidR="007F4A2D" w:rsidRPr="004A59AA">
        <w:rPr>
          <w:rFonts w:ascii="Arial" w:eastAsia="Times New Roman" w:hAnsi="Arial" w:cs="Arial"/>
          <w:i/>
          <w:iCs/>
          <w:color w:val="333232"/>
          <w:sz w:val="27"/>
          <w:szCs w:val="27"/>
          <w:lang w:eastAsia="en-AU"/>
        </w:rPr>
        <w:t>20 business days</w:t>
      </w:r>
      <w:r w:rsidR="007F4A2D">
        <w:rPr>
          <w:rFonts w:ascii="Arial" w:eastAsia="Times New Roman" w:hAnsi="Arial" w:cs="Arial"/>
          <w:color w:val="333232"/>
          <w:sz w:val="27"/>
          <w:szCs w:val="27"/>
          <w:lang w:eastAsia="en-AU"/>
        </w:rPr>
        <w:t>)</w:t>
      </w:r>
      <w:r w:rsidR="009172E9">
        <w:rPr>
          <w:rFonts w:ascii="Arial" w:eastAsia="Times New Roman" w:hAnsi="Arial" w:cs="Arial"/>
          <w:color w:val="333232"/>
          <w:sz w:val="27"/>
          <w:szCs w:val="27"/>
          <w:lang w:eastAsia="en-AU"/>
        </w:rPr>
        <w:t>. I</w:t>
      </w:r>
      <w:r w:rsidR="007F4A2D">
        <w:rPr>
          <w:rFonts w:ascii="Arial" w:eastAsia="Times New Roman" w:hAnsi="Arial" w:cs="Arial"/>
          <w:color w:val="333232"/>
          <w:sz w:val="27"/>
          <w:szCs w:val="27"/>
          <w:lang w:eastAsia="en-AU"/>
        </w:rPr>
        <w:t>f the member accepts the recommendation, we ask the member to provide details of how it will implement the recommendation</w:t>
      </w:r>
      <w:r w:rsidR="009172E9">
        <w:rPr>
          <w:rFonts w:ascii="Arial" w:eastAsia="Times New Roman" w:hAnsi="Arial" w:cs="Arial"/>
          <w:color w:val="333232"/>
          <w:sz w:val="27"/>
          <w:szCs w:val="27"/>
          <w:lang w:eastAsia="en-AU"/>
        </w:rPr>
        <w:t>. I</w:t>
      </w:r>
      <w:r w:rsidR="007F4A2D">
        <w:rPr>
          <w:rFonts w:ascii="Arial" w:eastAsia="Times New Roman" w:hAnsi="Arial" w:cs="Arial"/>
          <w:color w:val="333232"/>
          <w:sz w:val="27"/>
          <w:szCs w:val="27"/>
          <w:lang w:eastAsia="en-AU"/>
        </w:rPr>
        <w:t xml:space="preserve">f the member does not accept the recommendation, we ask the member to </w:t>
      </w:r>
      <w:r w:rsidR="0055746E">
        <w:rPr>
          <w:rFonts w:ascii="Arial" w:eastAsia="Times New Roman" w:hAnsi="Arial" w:cs="Arial"/>
          <w:color w:val="333232"/>
          <w:sz w:val="27"/>
          <w:szCs w:val="27"/>
          <w:lang w:eastAsia="en-AU"/>
        </w:rPr>
        <w:t>respond to</w:t>
      </w:r>
      <w:r w:rsidR="007F4A2D">
        <w:rPr>
          <w:rFonts w:ascii="Arial" w:eastAsia="Times New Roman" w:hAnsi="Arial" w:cs="Arial"/>
          <w:color w:val="333232"/>
          <w:sz w:val="27"/>
          <w:szCs w:val="27"/>
          <w:lang w:eastAsia="en-AU"/>
        </w:rPr>
        <w:t xml:space="preserve"> the matters raised in the recommendation. </w:t>
      </w:r>
    </w:p>
    <w:p w14:paraId="1F77D9EC" w14:textId="77777777" w:rsidR="007F4A2D" w:rsidRDefault="007F4A2D" w:rsidP="008C21AB">
      <w:pPr>
        <w:shd w:val="clear" w:color="auto" w:fill="FFFFFF"/>
        <w:spacing w:after="0" w:line="240" w:lineRule="auto"/>
        <w:rPr>
          <w:rFonts w:ascii="Arial" w:eastAsia="Times New Roman" w:hAnsi="Arial" w:cs="Arial"/>
          <w:color w:val="333232"/>
          <w:sz w:val="27"/>
          <w:szCs w:val="27"/>
          <w:lang w:eastAsia="en-AU"/>
        </w:rPr>
      </w:pPr>
    </w:p>
    <w:p w14:paraId="6AE43A78" w14:textId="2F06B4D3" w:rsidR="006D0FA2" w:rsidRPr="004A59AA" w:rsidRDefault="006D0FA2" w:rsidP="008C21AB">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All systemic issue recommendations are </w:t>
      </w:r>
      <w:r w:rsidR="0055746E">
        <w:rPr>
          <w:rFonts w:ascii="Arial" w:eastAsia="Times New Roman" w:hAnsi="Arial" w:cs="Arial"/>
          <w:color w:val="333232"/>
          <w:sz w:val="27"/>
          <w:szCs w:val="27"/>
          <w:lang w:eastAsia="en-AU"/>
        </w:rPr>
        <w:t>signed</w:t>
      </w:r>
      <w:r>
        <w:rPr>
          <w:rFonts w:ascii="Arial" w:eastAsia="Times New Roman" w:hAnsi="Arial" w:cs="Arial"/>
          <w:color w:val="333232"/>
          <w:sz w:val="27"/>
          <w:szCs w:val="27"/>
          <w:lang w:eastAsia="en-AU"/>
        </w:rPr>
        <w:t xml:space="preserve"> by the Ombudsman or Assistant Ombudsman. </w:t>
      </w:r>
    </w:p>
    <w:p w14:paraId="4A7EA358" w14:textId="77777777" w:rsidR="00C7489F" w:rsidRDefault="00C7489F" w:rsidP="00C7489F">
      <w:pPr>
        <w:pStyle w:val="ListParagraph"/>
        <w:shd w:val="clear" w:color="auto" w:fill="FFFFFF"/>
        <w:spacing w:before="100" w:beforeAutospacing="1" w:after="100" w:afterAutospacing="1" w:line="240" w:lineRule="auto"/>
        <w:ind w:left="567"/>
        <w:rPr>
          <w:rFonts w:ascii="Arial" w:eastAsia="Times New Roman" w:hAnsi="Arial" w:cs="Arial"/>
          <w:b/>
          <w:bCs/>
          <w:color w:val="333232"/>
          <w:sz w:val="27"/>
          <w:szCs w:val="27"/>
          <w:lang w:eastAsia="en-AU"/>
        </w:rPr>
      </w:pPr>
    </w:p>
    <w:p w14:paraId="56EEB971" w14:textId="0EB17FC0" w:rsidR="0089735B" w:rsidRPr="00C7489F" w:rsidRDefault="0089735B" w:rsidP="00C7489F">
      <w:pPr>
        <w:pStyle w:val="ListParagraph"/>
        <w:numPr>
          <w:ilvl w:val="1"/>
          <w:numId w:val="22"/>
        </w:numPr>
        <w:shd w:val="clear" w:color="auto" w:fill="FFFFFF"/>
        <w:spacing w:before="100" w:beforeAutospacing="1" w:after="100" w:afterAutospacing="1" w:line="240" w:lineRule="auto"/>
        <w:ind w:left="567" w:hanging="567"/>
        <w:rPr>
          <w:rFonts w:ascii="Arial" w:eastAsia="Times New Roman" w:hAnsi="Arial" w:cs="Arial"/>
          <w:b/>
          <w:bCs/>
          <w:color w:val="333232"/>
          <w:sz w:val="27"/>
          <w:szCs w:val="27"/>
          <w:lang w:eastAsia="en-AU"/>
        </w:rPr>
      </w:pPr>
      <w:r w:rsidRPr="00C7489F">
        <w:rPr>
          <w:rFonts w:ascii="Arial" w:eastAsia="Times New Roman" w:hAnsi="Arial" w:cs="Arial"/>
          <w:b/>
          <w:bCs/>
          <w:color w:val="333232"/>
          <w:sz w:val="27"/>
          <w:szCs w:val="27"/>
          <w:lang w:eastAsia="en-AU"/>
        </w:rPr>
        <w:t>Other actions to address concern</w:t>
      </w:r>
      <w:r w:rsidR="00E6625A" w:rsidRPr="00C7489F">
        <w:rPr>
          <w:rFonts w:ascii="Arial" w:eastAsia="Times New Roman" w:hAnsi="Arial" w:cs="Arial"/>
          <w:b/>
          <w:bCs/>
          <w:color w:val="333232"/>
          <w:sz w:val="27"/>
          <w:szCs w:val="27"/>
          <w:lang w:eastAsia="en-AU"/>
        </w:rPr>
        <w:t>s about a systemic issue</w:t>
      </w:r>
      <w:r w:rsidRPr="00C7489F">
        <w:rPr>
          <w:rFonts w:ascii="Arial" w:eastAsia="Times New Roman" w:hAnsi="Arial" w:cs="Arial"/>
          <w:b/>
          <w:bCs/>
          <w:color w:val="333232"/>
          <w:sz w:val="27"/>
          <w:szCs w:val="27"/>
          <w:lang w:eastAsia="en-AU"/>
        </w:rPr>
        <w:t xml:space="preserve"> </w:t>
      </w:r>
    </w:p>
    <w:p w14:paraId="0F1AB3DA" w14:textId="2F53D8E5" w:rsidR="00947A74" w:rsidRDefault="00DB3F6E" w:rsidP="00DB3F6E">
      <w:pPr>
        <w:rPr>
          <w:rFonts w:ascii="Arial" w:hAnsi="Arial" w:cs="Arial"/>
          <w:sz w:val="27"/>
          <w:szCs w:val="27"/>
        </w:rPr>
      </w:pPr>
      <w:r w:rsidRPr="004A59AA">
        <w:rPr>
          <w:rFonts w:ascii="Arial" w:hAnsi="Arial" w:cs="Arial"/>
          <w:sz w:val="27"/>
          <w:szCs w:val="27"/>
        </w:rPr>
        <w:t xml:space="preserve">It is not always possible or appropriate for </w:t>
      </w:r>
      <w:r w:rsidR="00947A74">
        <w:rPr>
          <w:rFonts w:ascii="Arial" w:hAnsi="Arial" w:cs="Arial"/>
          <w:sz w:val="27"/>
          <w:szCs w:val="27"/>
        </w:rPr>
        <w:t xml:space="preserve">all our concerns about a systemic issue to be resolved </w:t>
      </w:r>
      <w:r w:rsidR="0055746E">
        <w:rPr>
          <w:rFonts w:ascii="Arial" w:hAnsi="Arial" w:cs="Arial"/>
          <w:sz w:val="27"/>
          <w:szCs w:val="27"/>
        </w:rPr>
        <w:t>by</w:t>
      </w:r>
      <w:r w:rsidRPr="004A59AA">
        <w:rPr>
          <w:rFonts w:ascii="Arial" w:hAnsi="Arial" w:cs="Arial"/>
          <w:sz w:val="27"/>
          <w:szCs w:val="27"/>
        </w:rPr>
        <w:t xml:space="preserve"> the </w:t>
      </w:r>
      <w:r w:rsidR="00947A74">
        <w:rPr>
          <w:rFonts w:ascii="Arial" w:hAnsi="Arial" w:cs="Arial"/>
          <w:sz w:val="27"/>
          <w:szCs w:val="27"/>
        </w:rPr>
        <w:t>member</w:t>
      </w:r>
      <w:r w:rsidRPr="004A59AA">
        <w:rPr>
          <w:rFonts w:ascii="Arial" w:hAnsi="Arial" w:cs="Arial"/>
          <w:sz w:val="27"/>
          <w:szCs w:val="27"/>
        </w:rPr>
        <w:t xml:space="preserve">. </w:t>
      </w:r>
    </w:p>
    <w:p w14:paraId="2ADDEAAE" w14:textId="6219A1DA" w:rsidR="00DB3F6E" w:rsidRPr="004A59AA" w:rsidRDefault="00DB3F6E" w:rsidP="004A59AA">
      <w:pPr>
        <w:rPr>
          <w:rFonts w:ascii="Arial" w:hAnsi="Arial" w:cs="Arial"/>
          <w:sz w:val="27"/>
          <w:szCs w:val="27"/>
        </w:rPr>
      </w:pPr>
      <w:r w:rsidRPr="004A59AA">
        <w:rPr>
          <w:rFonts w:ascii="Arial" w:hAnsi="Arial" w:cs="Arial"/>
          <w:sz w:val="27"/>
          <w:szCs w:val="27"/>
        </w:rPr>
        <w:t xml:space="preserve">In any systemic </w:t>
      </w:r>
      <w:r w:rsidR="00CC4BCE">
        <w:rPr>
          <w:rFonts w:ascii="Arial" w:hAnsi="Arial" w:cs="Arial"/>
          <w:sz w:val="27"/>
          <w:szCs w:val="27"/>
        </w:rPr>
        <w:t>investigation</w:t>
      </w:r>
      <w:r w:rsidRPr="004A59AA">
        <w:rPr>
          <w:rFonts w:ascii="Arial" w:hAnsi="Arial" w:cs="Arial"/>
          <w:sz w:val="27"/>
          <w:szCs w:val="27"/>
        </w:rPr>
        <w:t xml:space="preserve">, we </w:t>
      </w:r>
      <w:r w:rsidR="00947A74">
        <w:rPr>
          <w:rFonts w:ascii="Arial" w:hAnsi="Arial" w:cs="Arial"/>
          <w:sz w:val="27"/>
          <w:szCs w:val="27"/>
        </w:rPr>
        <w:t>can</w:t>
      </w:r>
      <w:r w:rsidR="004303F4">
        <w:rPr>
          <w:rFonts w:ascii="Arial" w:hAnsi="Arial" w:cs="Arial"/>
          <w:sz w:val="27"/>
          <w:szCs w:val="27"/>
        </w:rPr>
        <w:t>:</w:t>
      </w:r>
      <w:r w:rsidRPr="004A59AA">
        <w:rPr>
          <w:rFonts w:ascii="Arial" w:hAnsi="Arial" w:cs="Arial"/>
          <w:sz w:val="27"/>
          <w:szCs w:val="27"/>
        </w:rPr>
        <w:t xml:space="preserve"> </w:t>
      </w:r>
    </w:p>
    <w:p w14:paraId="1E80D31B" w14:textId="006684BB" w:rsidR="00DB3F6E" w:rsidRDefault="009172E9" w:rsidP="00DB3F6E">
      <w:pPr>
        <w:pStyle w:val="ListParagraph"/>
        <w:numPr>
          <w:ilvl w:val="0"/>
          <w:numId w:val="19"/>
        </w:numPr>
        <w:spacing w:after="200" w:line="276" w:lineRule="auto"/>
        <w:ind w:left="360"/>
        <w:rPr>
          <w:rFonts w:ascii="Arial" w:hAnsi="Arial" w:cs="Arial"/>
          <w:sz w:val="27"/>
          <w:szCs w:val="27"/>
        </w:rPr>
      </w:pPr>
      <w:r>
        <w:rPr>
          <w:rFonts w:ascii="Arial" w:hAnsi="Arial" w:cs="Arial"/>
          <w:sz w:val="27"/>
          <w:szCs w:val="27"/>
        </w:rPr>
        <w:t xml:space="preserve">Recommend </w:t>
      </w:r>
      <w:r w:rsidR="00947A74">
        <w:rPr>
          <w:rFonts w:ascii="Arial" w:hAnsi="Arial" w:cs="Arial"/>
          <w:sz w:val="27"/>
          <w:szCs w:val="27"/>
        </w:rPr>
        <w:t xml:space="preserve">the telecommunications industry (or segment of the industry) makes improvements that deliver better outcomes to consumers and occupiers (clause 4.8 of the TOR) </w:t>
      </w:r>
    </w:p>
    <w:p w14:paraId="1713BDC6" w14:textId="0180191D" w:rsidR="00947A74" w:rsidRDefault="009172E9" w:rsidP="00DB3F6E">
      <w:pPr>
        <w:pStyle w:val="ListParagraph"/>
        <w:numPr>
          <w:ilvl w:val="0"/>
          <w:numId w:val="19"/>
        </w:numPr>
        <w:spacing w:after="200" w:line="276" w:lineRule="auto"/>
        <w:ind w:left="360"/>
        <w:rPr>
          <w:rFonts w:ascii="Arial" w:hAnsi="Arial" w:cs="Arial"/>
          <w:sz w:val="27"/>
          <w:szCs w:val="27"/>
        </w:rPr>
      </w:pPr>
      <w:r>
        <w:rPr>
          <w:rFonts w:ascii="Arial" w:hAnsi="Arial" w:cs="Arial"/>
          <w:sz w:val="27"/>
          <w:szCs w:val="27"/>
        </w:rPr>
        <w:t xml:space="preserve">Publish </w:t>
      </w:r>
      <w:r w:rsidR="00947A74">
        <w:rPr>
          <w:rFonts w:ascii="Arial" w:hAnsi="Arial" w:cs="Arial"/>
          <w:sz w:val="27"/>
          <w:szCs w:val="27"/>
        </w:rPr>
        <w:t xml:space="preserve">reports on systemic issues to improve member and industry practices </w:t>
      </w:r>
      <w:r w:rsidR="00FB66DD">
        <w:rPr>
          <w:rFonts w:ascii="Arial" w:hAnsi="Arial" w:cs="Arial"/>
          <w:sz w:val="27"/>
          <w:szCs w:val="27"/>
        </w:rPr>
        <w:t>(clauses 5.1, 5.2 and 5.3 of the TOR)</w:t>
      </w:r>
      <w:r w:rsidR="00947A74">
        <w:rPr>
          <w:rFonts w:ascii="Arial" w:hAnsi="Arial" w:cs="Arial"/>
          <w:sz w:val="27"/>
          <w:szCs w:val="27"/>
        </w:rPr>
        <w:t xml:space="preserve"> </w:t>
      </w:r>
    </w:p>
    <w:p w14:paraId="427A6A01" w14:textId="5EECC350" w:rsidR="00947A74" w:rsidRDefault="009172E9" w:rsidP="00947A74">
      <w:pPr>
        <w:pStyle w:val="ListParagraph"/>
        <w:numPr>
          <w:ilvl w:val="0"/>
          <w:numId w:val="19"/>
        </w:numPr>
        <w:spacing w:after="200" w:line="276" w:lineRule="auto"/>
        <w:ind w:left="360"/>
        <w:rPr>
          <w:rFonts w:ascii="Arial" w:hAnsi="Arial" w:cs="Arial"/>
          <w:sz w:val="27"/>
          <w:szCs w:val="27"/>
        </w:rPr>
      </w:pPr>
      <w:r>
        <w:rPr>
          <w:rFonts w:ascii="Arial" w:eastAsia="Times New Roman" w:hAnsi="Arial" w:cs="Arial"/>
          <w:color w:val="333232"/>
          <w:sz w:val="27"/>
          <w:szCs w:val="27"/>
          <w:lang w:eastAsia="en-AU"/>
        </w:rPr>
        <w:t xml:space="preserve">Publish </w:t>
      </w:r>
      <w:r w:rsidR="00947A74">
        <w:rPr>
          <w:rFonts w:ascii="Arial" w:eastAsia="Times New Roman" w:hAnsi="Arial" w:cs="Arial"/>
          <w:color w:val="333232"/>
          <w:sz w:val="27"/>
          <w:szCs w:val="27"/>
          <w:lang w:eastAsia="en-AU"/>
        </w:rPr>
        <w:t>systemic issue recommendations, including the names of members (but not consumers or occupiers), and the reasons for our view (clause 5.2 of the TOR)</w:t>
      </w:r>
    </w:p>
    <w:p w14:paraId="694CBF97" w14:textId="7726B269" w:rsidR="00947A74" w:rsidRDefault="009172E9" w:rsidP="00947A74">
      <w:pPr>
        <w:pStyle w:val="ListParagraph"/>
        <w:numPr>
          <w:ilvl w:val="0"/>
          <w:numId w:val="19"/>
        </w:numPr>
        <w:spacing w:after="200" w:line="276" w:lineRule="auto"/>
        <w:ind w:left="360"/>
        <w:rPr>
          <w:rFonts w:ascii="Arial" w:hAnsi="Arial" w:cs="Arial"/>
          <w:sz w:val="27"/>
          <w:szCs w:val="27"/>
        </w:rPr>
      </w:pPr>
      <w:r>
        <w:rPr>
          <w:rFonts w:ascii="Arial" w:hAnsi="Arial" w:cs="Arial"/>
          <w:sz w:val="27"/>
          <w:szCs w:val="27"/>
        </w:rPr>
        <w:t xml:space="preserve">Share </w:t>
      </w:r>
      <w:r w:rsidR="00947A74">
        <w:rPr>
          <w:rFonts w:ascii="Arial" w:hAnsi="Arial" w:cs="Arial"/>
          <w:sz w:val="27"/>
          <w:szCs w:val="27"/>
        </w:rPr>
        <w:t>information with regulators (clauses 5.6 and 5.7 of the TOR)</w:t>
      </w:r>
      <w:r w:rsidR="00FB66DD">
        <w:rPr>
          <w:rFonts w:ascii="Arial" w:hAnsi="Arial" w:cs="Arial"/>
          <w:sz w:val="27"/>
          <w:szCs w:val="27"/>
        </w:rPr>
        <w:t xml:space="preserve">, and </w:t>
      </w:r>
    </w:p>
    <w:p w14:paraId="10133F52" w14:textId="4D6AF31A" w:rsidR="00947A74" w:rsidRPr="004A59AA" w:rsidRDefault="009172E9" w:rsidP="004A59AA">
      <w:pPr>
        <w:pStyle w:val="ListParagraph"/>
        <w:numPr>
          <w:ilvl w:val="0"/>
          <w:numId w:val="19"/>
        </w:numPr>
        <w:spacing w:after="200" w:line="276" w:lineRule="auto"/>
        <w:ind w:left="360"/>
        <w:rPr>
          <w:rFonts w:ascii="Arial" w:hAnsi="Arial" w:cs="Arial"/>
          <w:sz w:val="27"/>
          <w:szCs w:val="27"/>
        </w:rPr>
      </w:pPr>
      <w:r>
        <w:rPr>
          <w:rFonts w:ascii="Arial" w:hAnsi="Arial" w:cs="Arial"/>
          <w:sz w:val="27"/>
          <w:szCs w:val="27"/>
        </w:rPr>
        <w:t xml:space="preserve">Share </w:t>
      </w:r>
      <w:r w:rsidR="00947A74">
        <w:rPr>
          <w:rFonts w:ascii="Arial" w:hAnsi="Arial" w:cs="Arial"/>
          <w:sz w:val="27"/>
          <w:szCs w:val="27"/>
        </w:rPr>
        <w:t xml:space="preserve">information to promote good practice </w:t>
      </w:r>
      <w:r w:rsidR="00F55370">
        <w:rPr>
          <w:rFonts w:ascii="Arial" w:hAnsi="Arial" w:cs="Arial"/>
          <w:sz w:val="27"/>
          <w:szCs w:val="27"/>
        </w:rPr>
        <w:t>with regulators, government bodies, members</w:t>
      </w:r>
      <w:r>
        <w:rPr>
          <w:rFonts w:ascii="Arial" w:hAnsi="Arial" w:cs="Arial"/>
          <w:sz w:val="27"/>
          <w:szCs w:val="27"/>
        </w:rPr>
        <w:t>,</w:t>
      </w:r>
      <w:r w:rsidR="00F55370">
        <w:rPr>
          <w:rFonts w:ascii="Arial" w:hAnsi="Arial" w:cs="Arial"/>
          <w:sz w:val="27"/>
          <w:szCs w:val="27"/>
        </w:rPr>
        <w:t xml:space="preserve"> and community and industry groups </w:t>
      </w:r>
      <w:r w:rsidR="00947A74">
        <w:rPr>
          <w:rFonts w:ascii="Arial" w:hAnsi="Arial" w:cs="Arial"/>
          <w:sz w:val="27"/>
          <w:szCs w:val="27"/>
        </w:rPr>
        <w:t>(clause 5.8 of the TOR)</w:t>
      </w:r>
      <w:r w:rsidR="00FB66DD">
        <w:rPr>
          <w:rFonts w:ascii="Arial" w:hAnsi="Arial" w:cs="Arial"/>
          <w:sz w:val="27"/>
          <w:szCs w:val="27"/>
        </w:rPr>
        <w:t xml:space="preserve">. </w:t>
      </w:r>
      <w:r w:rsidR="00947A74">
        <w:rPr>
          <w:rFonts w:ascii="Arial" w:hAnsi="Arial" w:cs="Arial"/>
          <w:sz w:val="27"/>
          <w:szCs w:val="27"/>
        </w:rPr>
        <w:t xml:space="preserve"> </w:t>
      </w:r>
    </w:p>
    <w:p w14:paraId="2E9F750F" w14:textId="77777777" w:rsidR="0089735B" w:rsidRPr="008C21AB" w:rsidRDefault="0089735B" w:rsidP="008C21AB">
      <w:pPr>
        <w:shd w:val="clear" w:color="auto" w:fill="FFFFFF"/>
        <w:spacing w:after="0" w:line="240" w:lineRule="auto"/>
        <w:rPr>
          <w:rFonts w:ascii="Arial" w:eastAsia="Times New Roman" w:hAnsi="Arial" w:cs="Arial"/>
          <w:color w:val="333232"/>
          <w:sz w:val="27"/>
          <w:szCs w:val="27"/>
          <w:lang w:eastAsia="en-AU"/>
        </w:rPr>
      </w:pPr>
    </w:p>
    <w:p w14:paraId="2530EE43" w14:textId="08804648" w:rsidR="008C21AB" w:rsidRPr="004A59AA" w:rsidRDefault="00FB66DD" w:rsidP="00C7489F">
      <w:pPr>
        <w:pStyle w:val="ListParagraph"/>
        <w:numPr>
          <w:ilvl w:val="0"/>
          <w:numId w:val="22"/>
        </w:numPr>
        <w:shd w:val="clear" w:color="auto" w:fill="FFFFFF"/>
        <w:spacing w:before="100" w:beforeAutospacing="1" w:after="100" w:afterAutospacing="1" w:line="240" w:lineRule="auto"/>
        <w:outlineLvl w:val="1"/>
        <w:rPr>
          <w:rFonts w:ascii="Arial" w:eastAsia="Times New Roman" w:hAnsi="Arial" w:cs="Arial"/>
          <w:color w:val="1E3845"/>
          <w:sz w:val="47"/>
          <w:szCs w:val="47"/>
          <w:lang w:eastAsia="en-AU"/>
        </w:rPr>
      </w:pPr>
      <w:r w:rsidRPr="004A59AA">
        <w:rPr>
          <w:rFonts w:ascii="Arial" w:eastAsia="Times New Roman" w:hAnsi="Arial" w:cs="Arial"/>
          <w:color w:val="1E3845"/>
          <w:sz w:val="47"/>
          <w:szCs w:val="47"/>
          <w:lang w:eastAsia="en-AU"/>
        </w:rPr>
        <w:t xml:space="preserve">Public reporting </w:t>
      </w:r>
      <w:r w:rsidR="005D30FA" w:rsidRPr="004A59AA">
        <w:rPr>
          <w:rFonts w:ascii="Arial" w:eastAsia="Times New Roman" w:hAnsi="Arial" w:cs="Arial"/>
          <w:color w:val="1E3845"/>
          <w:sz w:val="47"/>
          <w:szCs w:val="47"/>
          <w:lang w:eastAsia="en-AU"/>
        </w:rPr>
        <w:t xml:space="preserve">on systemic issues </w:t>
      </w:r>
    </w:p>
    <w:p w14:paraId="66B9A446" w14:textId="0C631226" w:rsidR="00F55370" w:rsidRDefault="00FB66DD" w:rsidP="00F55370">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We publicly report on a range of matters</w:t>
      </w:r>
      <w:r w:rsidR="00F55370">
        <w:rPr>
          <w:rFonts w:ascii="Arial" w:eastAsia="Times New Roman" w:hAnsi="Arial" w:cs="Arial"/>
          <w:color w:val="333232"/>
          <w:sz w:val="27"/>
          <w:szCs w:val="27"/>
          <w:lang w:eastAsia="en-AU"/>
        </w:rPr>
        <w:t xml:space="preserve"> </w:t>
      </w:r>
      <w:r>
        <w:rPr>
          <w:rFonts w:ascii="Arial" w:eastAsia="Times New Roman" w:hAnsi="Arial" w:cs="Arial"/>
          <w:color w:val="333232"/>
          <w:sz w:val="27"/>
          <w:szCs w:val="27"/>
          <w:lang w:eastAsia="en-AU"/>
        </w:rPr>
        <w:t xml:space="preserve">to increase awareness and understanding of our scheme and improve member and industry practices (clause 5.1 of the TOR). </w:t>
      </w:r>
    </w:p>
    <w:p w14:paraId="00874BBC" w14:textId="77777777" w:rsidR="00F55370" w:rsidRDefault="00F55370" w:rsidP="00F55370">
      <w:pPr>
        <w:shd w:val="clear" w:color="auto" w:fill="FFFFFF"/>
        <w:spacing w:after="0" w:line="240" w:lineRule="auto"/>
        <w:rPr>
          <w:rFonts w:ascii="Arial" w:eastAsia="Times New Roman" w:hAnsi="Arial" w:cs="Arial"/>
          <w:color w:val="333232"/>
          <w:sz w:val="27"/>
          <w:szCs w:val="27"/>
          <w:lang w:eastAsia="en-AU"/>
        </w:rPr>
      </w:pPr>
    </w:p>
    <w:p w14:paraId="3FDE39E3" w14:textId="31512755" w:rsidR="00FB66DD" w:rsidRDefault="00FB66DD" w:rsidP="008C21AB">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Our reports may include statistics and trends analysis, as well as case studies or scenarios and insights from enquiries, complaints</w:t>
      </w:r>
      <w:r w:rsidR="009172E9">
        <w:rPr>
          <w:rFonts w:ascii="Arial" w:eastAsia="Times New Roman" w:hAnsi="Arial" w:cs="Arial"/>
          <w:color w:val="333232"/>
          <w:sz w:val="27"/>
          <w:szCs w:val="27"/>
          <w:lang w:eastAsia="en-AU"/>
        </w:rPr>
        <w:t>,</w:t>
      </w:r>
      <w:r>
        <w:rPr>
          <w:rFonts w:ascii="Arial" w:eastAsia="Times New Roman" w:hAnsi="Arial" w:cs="Arial"/>
          <w:color w:val="333232"/>
          <w:sz w:val="27"/>
          <w:szCs w:val="27"/>
          <w:lang w:eastAsia="en-AU"/>
        </w:rPr>
        <w:t xml:space="preserve"> and systemic issues (clause 5.3 of the TOR). </w:t>
      </w:r>
    </w:p>
    <w:p w14:paraId="2BDC91EF" w14:textId="2FF8A1C6" w:rsidR="00FB66DD" w:rsidRDefault="00F55370" w:rsidP="008C21AB">
      <w:pPr>
        <w:shd w:val="clear" w:color="auto" w:fill="FFFFFF"/>
        <w:spacing w:after="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From time to time, we publish systemic investigation reports into widespread issues driving complaints within the telecommunications industry. Systemic investigation </w:t>
      </w:r>
      <w:r w:rsidR="007E5515">
        <w:rPr>
          <w:rFonts w:ascii="Arial" w:eastAsia="Times New Roman" w:hAnsi="Arial" w:cs="Arial"/>
          <w:color w:val="333232"/>
          <w:sz w:val="27"/>
          <w:szCs w:val="27"/>
          <w:lang w:eastAsia="en-AU"/>
        </w:rPr>
        <w:t xml:space="preserve">reports may make recommendations to the industry </w:t>
      </w:r>
      <w:r>
        <w:rPr>
          <w:rFonts w:ascii="Arial" w:eastAsia="Times New Roman" w:hAnsi="Arial" w:cs="Arial"/>
          <w:color w:val="333232"/>
          <w:sz w:val="27"/>
          <w:szCs w:val="27"/>
          <w:lang w:eastAsia="en-AU"/>
        </w:rPr>
        <w:t xml:space="preserve">for improvements that deliver better outcomes to consumers and occupiers (clause 4.8 (b) of the TOR).  </w:t>
      </w:r>
      <w:r w:rsidR="00FB66DD">
        <w:rPr>
          <w:rFonts w:ascii="Arial" w:eastAsia="Times New Roman" w:hAnsi="Arial" w:cs="Arial"/>
          <w:color w:val="333232"/>
          <w:sz w:val="27"/>
          <w:szCs w:val="27"/>
          <w:lang w:eastAsia="en-AU"/>
        </w:rPr>
        <w:t xml:space="preserve"> </w:t>
      </w:r>
    </w:p>
    <w:p w14:paraId="4B1AD8C7" w14:textId="5FFB2973" w:rsidR="00FB66DD" w:rsidRDefault="00FB66DD" w:rsidP="008C21AB">
      <w:pPr>
        <w:shd w:val="clear" w:color="auto" w:fill="FFFFFF"/>
        <w:spacing w:after="0" w:line="240" w:lineRule="auto"/>
        <w:rPr>
          <w:rFonts w:ascii="Arial" w:eastAsia="Times New Roman" w:hAnsi="Arial" w:cs="Arial"/>
          <w:color w:val="333232"/>
          <w:sz w:val="27"/>
          <w:szCs w:val="27"/>
          <w:lang w:eastAsia="en-AU"/>
        </w:rPr>
      </w:pPr>
    </w:p>
    <w:p w14:paraId="272D0947" w14:textId="2CB5A256" w:rsidR="002A41AE" w:rsidRPr="004A59AA" w:rsidRDefault="00FB66DD" w:rsidP="000D18C0">
      <w:pPr>
        <w:pStyle w:val="ListParagraph"/>
        <w:keepNext/>
        <w:numPr>
          <w:ilvl w:val="0"/>
          <w:numId w:val="22"/>
        </w:numPr>
        <w:shd w:val="clear" w:color="auto" w:fill="FFFFFF"/>
        <w:spacing w:before="100" w:beforeAutospacing="1" w:after="100" w:afterAutospacing="1" w:line="240" w:lineRule="auto"/>
        <w:ind w:left="357" w:hanging="357"/>
        <w:outlineLvl w:val="1"/>
        <w:rPr>
          <w:rFonts w:ascii="Arial" w:eastAsia="Times New Roman" w:hAnsi="Arial" w:cs="Arial"/>
          <w:color w:val="1E3845"/>
          <w:sz w:val="47"/>
          <w:szCs w:val="47"/>
          <w:lang w:eastAsia="en-AU"/>
        </w:rPr>
      </w:pPr>
      <w:r w:rsidRPr="004A59AA">
        <w:rPr>
          <w:rFonts w:ascii="Arial" w:eastAsia="Times New Roman" w:hAnsi="Arial" w:cs="Arial"/>
          <w:color w:val="1E3845"/>
          <w:sz w:val="47"/>
          <w:szCs w:val="47"/>
          <w:lang w:eastAsia="en-AU"/>
        </w:rPr>
        <w:lastRenderedPageBreak/>
        <w:t>Publication of systemic issue</w:t>
      </w:r>
      <w:r w:rsidR="00C7489F">
        <w:rPr>
          <w:rFonts w:ascii="Arial" w:eastAsia="Times New Roman" w:hAnsi="Arial" w:cs="Arial"/>
          <w:color w:val="1E3845"/>
          <w:sz w:val="47"/>
          <w:szCs w:val="47"/>
          <w:lang w:eastAsia="en-AU"/>
        </w:rPr>
        <w:t xml:space="preserve"> </w:t>
      </w:r>
      <w:r w:rsidRPr="004A59AA">
        <w:rPr>
          <w:rFonts w:ascii="Arial" w:eastAsia="Times New Roman" w:hAnsi="Arial" w:cs="Arial"/>
          <w:color w:val="1E3845"/>
          <w:sz w:val="47"/>
          <w:szCs w:val="47"/>
          <w:lang w:eastAsia="en-AU"/>
        </w:rPr>
        <w:t xml:space="preserve">recommendations </w:t>
      </w:r>
    </w:p>
    <w:p w14:paraId="58576608" w14:textId="4FBBE923" w:rsidR="002A41AE" w:rsidRDefault="002A41AE" w:rsidP="002A41AE">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We may publish systemic issue recommendations, including the names of members (but not consumers or occupiers), and the reasons for our view</w:t>
      </w:r>
      <w:r w:rsidR="004E30C1">
        <w:rPr>
          <w:rFonts w:ascii="Arial" w:eastAsia="Times New Roman" w:hAnsi="Arial" w:cs="Arial"/>
          <w:color w:val="333232"/>
          <w:sz w:val="27"/>
          <w:szCs w:val="27"/>
          <w:lang w:eastAsia="en-AU"/>
        </w:rPr>
        <w:t xml:space="preserve"> (clause 5.2 of the TOR). </w:t>
      </w:r>
    </w:p>
    <w:p w14:paraId="1FE5DFCA" w14:textId="41AF7774" w:rsidR="002A41AE" w:rsidRDefault="002A41AE" w:rsidP="002A41AE">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The publication of systemic issue recommendations is at the discretion of the Ombudsman. When considering whether to publish a systemic issue recommendation, the Ombudsman will consider:</w:t>
      </w:r>
    </w:p>
    <w:p w14:paraId="45775614" w14:textId="22E7CD4E" w:rsidR="002A41AE" w:rsidRDefault="002A41AE" w:rsidP="002A41AE">
      <w:pPr>
        <w:pStyle w:val="ListParagraph"/>
        <w:numPr>
          <w:ilvl w:val="0"/>
          <w:numId w:val="8"/>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whether the member has accepted or implemented the systemic </w:t>
      </w:r>
      <w:r w:rsidR="00B17D8F">
        <w:rPr>
          <w:rFonts w:ascii="Arial" w:eastAsia="Times New Roman" w:hAnsi="Arial" w:cs="Arial"/>
          <w:color w:val="333232"/>
          <w:sz w:val="27"/>
          <w:szCs w:val="27"/>
          <w:lang w:eastAsia="en-AU"/>
        </w:rPr>
        <w:t xml:space="preserve">issue </w:t>
      </w:r>
      <w:r>
        <w:rPr>
          <w:rFonts w:ascii="Arial" w:eastAsia="Times New Roman" w:hAnsi="Arial" w:cs="Arial"/>
          <w:color w:val="333232"/>
          <w:sz w:val="27"/>
          <w:szCs w:val="27"/>
          <w:lang w:eastAsia="en-AU"/>
        </w:rPr>
        <w:t>recommendation</w:t>
      </w:r>
      <w:r w:rsidR="009172E9">
        <w:rPr>
          <w:rFonts w:ascii="Arial" w:eastAsia="Times New Roman" w:hAnsi="Arial" w:cs="Arial"/>
          <w:color w:val="333232"/>
          <w:sz w:val="27"/>
          <w:szCs w:val="27"/>
          <w:lang w:eastAsia="en-AU"/>
        </w:rPr>
        <w:t>,</w:t>
      </w:r>
      <w:r>
        <w:rPr>
          <w:rFonts w:ascii="Arial" w:eastAsia="Times New Roman" w:hAnsi="Arial" w:cs="Arial"/>
          <w:color w:val="333232"/>
          <w:sz w:val="27"/>
          <w:szCs w:val="27"/>
          <w:lang w:eastAsia="en-AU"/>
        </w:rPr>
        <w:t xml:space="preserve"> </w:t>
      </w:r>
    </w:p>
    <w:p w14:paraId="04C6956B" w14:textId="0F4C337A" w:rsidR="002A41AE" w:rsidRDefault="002A41AE" w:rsidP="002A41AE">
      <w:pPr>
        <w:pStyle w:val="ListParagraph"/>
        <w:numPr>
          <w:ilvl w:val="0"/>
          <w:numId w:val="8"/>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the impact on consumers if the actions in the systemic issue recommendation are not taken by the member</w:t>
      </w:r>
      <w:r w:rsidR="009172E9">
        <w:rPr>
          <w:rFonts w:ascii="Arial" w:eastAsia="Times New Roman" w:hAnsi="Arial" w:cs="Arial"/>
          <w:color w:val="333232"/>
          <w:sz w:val="27"/>
          <w:szCs w:val="27"/>
          <w:lang w:eastAsia="en-AU"/>
        </w:rPr>
        <w:t>,</w:t>
      </w:r>
    </w:p>
    <w:p w14:paraId="4BD217C7" w14:textId="77777777" w:rsidR="007B45BA" w:rsidRDefault="006C360B" w:rsidP="002A41AE">
      <w:pPr>
        <w:pStyle w:val="ListParagraph"/>
        <w:numPr>
          <w:ilvl w:val="0"/>
          <w:numId w:val="8"/>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whether </w:t>
      </w:r>
      <w:r w:rsidR="00F2760E">
        <w:rPr>
          <w:rFonts w:ascii="Arial" w:eastAsia="Times New Roman" w:hAnsi="Arial" w:cs="Arial"/>
          <w:color w:val="333232"/>
          <w:sz w:val="27"/>
          <w:szCs w:val="27"/>
          <w:lang w:eastAsia="en-AU"/>
        </w:rPr>
        <w:t>the systemic issue</w:t>
      </w:r>
      <w:r w:rsidRPr="008C7535">
        <w:rPr>
          <w:rFonts w:ascii="Arial" w:eastAsia="Times New Roman" w:hAnsi="Arial" w:cs="Arial"/>
          <w:color w:val="333232"/>
          <w:sz w:val="27"/>
          <w:szCs w:val="27"/>
          <w:lang w:eastAsia="en-AU"/>
        </w:rPr>
        <w:t xml:space="preserve"> indicates potential non-compliance with the law</w:t>
      </w:r>
      <w:r>
        <w:rPr>
          <w:rFonts w:ascii="Arial" w:eastAsia="Times New Roman" w:hAnsi="Arial" w:cs="Arial"/>
          <w:color w:val="333232"/>
          <w:sz w:val="27"/>
          <w:szCs w:val="27"/>
          <w:lang w:eastAsia="en-AU"/>
        </w:rPr>
        <w:t xml:space="preserve"> or</w:t>
      </w:r>
      <w:r w:rsidRPr="008C7535">
        <w:rPr>
          <w:rFonts w:ascii="Arial" w:eastAsia="Times New Roman" w:hAnsi="Arial" w:cs="Arial"/>
          <w:color w:val="333232"/>
          <w:sz w:val="27"/>
          <w:szCs w:val="27"/>
          <w:lang w:eastAsia="en-AU"/>
        </w:rPr>
        <w:t xml:space="preserve"> regulatory requirements</w:t>
      </w:r>
      <w:r>
        <w:rPr>
          <w:rFonts w:ascii="Arial" w:eastAsia="Times New Roman" w:hAnsi="Arial" w:cs="Arial"/>
          <w:color w:val="333232"/>
          <w:sz w:val="27"/>
          <w:szCs w:val="27"/>
          <w:lang w:eastAsia="en-AU"/>
        </w:rPr>
        <w:t xml:space="preserve">, </w:t>
      </w:r>
    </w:p>
    <w:p w14:paraId="1E0658F2" w14:textId="57C8C248" w:rsidR="002A41AE" w:rsidRDefault="002A41AE" w:rsidP="002A41AE">
      <w:pPr>
        <w:pStyle w:val="ListParagraph"/>
        <w:numPr>
          <w:ilvl w:val="0"/>
          <w:numId w:val="8"/>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whether regulators or other bodies have had or intend to pursue involvement with the member about the systemic issue that is the subject of the systemic issue recommendation</w:t>
      </w:r>
      <w:r w:rsidR="00F55370">
        <w:rPr>
          <w:rFonts w:ascii="Arial" w:eastAsia="Times New Roman" w:hAnsi="Arial" w:cs="Arial"/>
          <w:color w:val="333232"/>
          <w:sz w:val="27"/>
          <w:szCs w:val="27"/>
          <w:lang w:eastAsia="en-AU"/>
        </w:rPr>
        <w:t>, and</w:t>
      </w:r>
    </w:p>
    <w:p w14:paraId="158DF3FE" w14:textId="4FF9E09B" w:rsidR="002A41AE" w:rsidRDefault="002A41AE" w:rsidP="002A41AE">
      <w:pPr>
        <w:pStyle w:val="ListParagraph"/>
        <w:numPr>
          <w:ilvl w:val="0"/>
          <w:numId w:val="8"/>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the public benefit of publishing the systemic issue recommendation.</w:t>
      </w:r>
    </w:p>
    <w:p w14:paraId="402A6769" w14:textId="7B03E3F8" w:rsidR="002A41AE" w:rsidRPr="002A41AE" w:rsidRDefault="002A41AE" w:rsidP="002A41AE">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will </w:t>
      </w:r>
      <w:r w:rsidR="005D30FA">
        <w:rPr>
          <w:rFonts w:ascii="Arial" w:eastAsia="Times New Roman" w:hAnsi="Arial" w:cs="Arial"/>
          <w:color w:val="333232"/>
          <w:sz w:val="27"/>
          <w:szCs w:val="27"/>
          <w:lang w:eastAsia="en-AU"/>
        </w:rPr>
        <w:t xml:space="preserve">provide the member with </w:t>
      </w:r>
      <w:r w:rsidR="00BF6AEC">
        <w:rPr>
          <w:rFonts w:ascii="Arial" w:eastAsia="Times New Roman" w:hAnsi="Arial" w:cs="Arial"/>
          <w:i/>
          <w:iCs/>
          <w:color w:val="333232"/>
          <w:sz w:val="27"/>
          <w:szCs w:val="27"/>
          <w:lang w:eastAsia="en-AU"/>
        </w:rPr>
        <w:t>5</w:t>
      </w:r>
      <w:r w:rsidR="005D30FA" w:rsidRPr="004A59AA">
        <w:rPr>
          <w:rFonts w:ascii="Arial" w:eastAsia="Times New Roman" w:hAnsi="Arial" w:cs="Arial"/>
          <w:i/>
          <w:iCs/>
          <w:color w:val="333232"/>
          <w:sz w:val="27"/>
          <w:szCs w:val="27"/>
          <w:lang w:eastAsia="en-AU"/>
        </w:rPr>
        <w:t xml:space="preserve"> business days’</w:t>
      </w:r>
      <w:r w:rsidR="005D30FA">
        <w:rPr>
          <w:rFonts w:ascii="Arial" w:eastAsia="Times New Roman" w:hAnsi="Arial" w:cs="Arial"/>
          <w:color w:val="333232"/>
          <w:sz w:val="27"/>
          <w:szCs w:val="27"/>
          <w:lang w:eastAsia="en-AU"/>
        </w:rPr>
        <w:t xml:space="preserve"> notice </w:t>
      </w:r>
      <w:r w:rsidR="008C7535">
        <w:rPr>
          <w:rFonts w:ascii="Arial" w:eastAsia="Times New Roman" w:hAnsi="Arial" w:cs="Arial"/>
          <w:color w:val="333232"/>
          <w:sz w:val="27"/>
          <w:szCs w:val="27"/>
          <w:lang w:eastAsia="en-AU"/>
        </w:rPr>
        <w:t>before</w:t>
      </w:r>
      <w:r w:rsidR="009172E9">
        <w:rPr>
          <w:rFonts w:ascii="Arial" w:eastAsia="Times New Roman" w:hAnsi="Arial" w:cs="Arial"/>
          <w:color w:val="333232"/>
          <w:sz w:val="27"/>
          <w:szCs w:val="27"/>
          <w:lang w:eastAsia="en-AU"/>
        </w:rPr>
        <w:t xml:space="preserve"> </w:t>
      </w:r>
      <w:r>
        <w:rPr>
          <w:rFonts w:ascii="Arial" w:eastAsia="Times New Roman" w:hAnsi="Arial" w:cs="Arial"/>
          <w:color w:val="333232"/>
          <w:sz w:val="27"/>
          <w:szCs w:val="27"/>
          <w:lang w:eastAsia="en-AU"/>
        </w:rPr>
        <w:t>publish</w:t>
      </w:r>
      <w:r w:rsidR="005D30FA">
        <w:rPr>
          <w:rFonts w:ascii="Arial" w:eastAsia="Times New Roman" w:hAnsi="Arial" w:cs="Arial"/>
          <w:color w:val="333232"/>
          <w:sz w:val="27"/>
          <w:szCs w:val="27"/>
          <w:lang w:eastAsia="en-AU"/>
        </w:rPr>
        <w:t>ing</w:t>
      </w:r>
      <w:r>
        <w:rPr>
          <w:rFonts w:ascii="Arial" w:eastAsia="Times New Roman" w:hAnsi="Arial" w:cs="Arial"/>
          <w:color w:val="333232"/>
          <w:sz w:val="27"/>
          <w:szCs w:val="27"/>
          <w:lang w:eastAsia="en-AU"/>
        </w:rPr>
        <w:t xml:space="preserve"> a systemic issue recommendation.</w:t>
      </w:r>
      <w:r w:rsidR="005D30FA">
        <w:rPr>
          <w:rFonts w:ascii="Arial" w:eastAsia="Times New Roman" w:hAnsi="Arial" w:cs="Arial"/>
          <w:color w:val="333232"/>
          <w:sz w:val="27"/>
          <w:szCs w:val="27"/>
          <w:lang w:eastAsia="en-AU"/>
        </w:rPr>
        <w:t xml:space="preserve"> </w:t>
      </w:r>
      <w:r w:rsidR="008C7535">
        <w:rPr>
          <w:rFonts w:ascii="Arial" w:eastAsia="Times New Roman" w:hAnsi="Arial" w:cs="Arial"/>
          <w:color w:val="333232"/>
          <w:sz w:val="27"/>
          <w:szCs w:val="27"/>
          <w:lang w:eastAsia="en-AU"/>
        </w:rPr>
        <w:t>This notice will include an embargoed version of the systemic issue recommendation.</w:t>
      </w:r>
    </w:p>
    <w:p w14:paraId="79437A91" w14:textId="20AEBBCF" w:rsidR="00A70364" w:rsidRDefault="005D30FA" w:rsidP="00C7489F">
      <w:pPr>
        <w:pStyle w:val="ListParagraph"/>
        <w:numPr>
          <w:ilvl w:val="0"/>
          <w:numId w:val="22"/>
        </w:numPr>
        <w:shd w:val="clear" w:color="auto" w:fill="FFFFFF"/>
        <w:spacing w:before="100" w:beforeAutospacing="1" w:after="100" w:afterAutospacing="1" w:line="240" w:lineRule="auto"/>
        <w:outlineLvl w:val="1"/>
        <w:rPr>
          <w:rFonts w:ascii="Arial" w:eastAsia="Times New Roman" w:hAnsi="Arial" w:cs="Arial"/>
          <w:color w:val="1E3845"/>
          <w:sz w:val="47"/>
          <w:szCs w:val="47"/>
          <w:lang w:eastAsia="en-AU"/>
        </w:rPr>
      </w:pPr>
      <w:r w:rsidRPr="004A59AA">
        <w:rPr>
          <w:rFonts w:ascii="Arial" w:eastAsia="Times New Roman" w:hAnsi="Arial" w:cs="Arial"/>
          <w:color w:val="1E3845"/>
          <w:sz w:val="47"/>
          <w:szCs w:val="47"/>
          <w:lang w:eastAsia="en-AU"/>
        </w:rPr>
        <w:t xml:space="preserve">Working with regulators </w:t>
      </w:r>
    </w:p>
    <w:p w14:paraId="6A67C798" w14:textId="0ACD79FD" w:rsidR="005D30FA" w:rsidRDefault="005D30FA" w:rsidP="005D30FA">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We can tell a regulator about the conduct of a member (or anyone who should be a member) when that conduct may be relevant to the regulator’s compl</w:t>
      </w:r>
      <w:r w:rsidR="00B17D8F">
        <w:rPr>
          <w:rFonts w:ascii="Arial" w:eastAsia="Times New Roman" w:hAnsi="Arial" w:cs="Arial"/>
          <w:color w:val="333232"/>
          <w:sz w:val="27"/>
          <w:szCs w:val="27"/>
          <w:lang w:eastAsia="en-AU"/>
        </w:rPr>
        <w:t>iance</w:t>
      </w:r>
      <w:r>
        <w:rPr>
          <w:rFonts w:ascii="Arial" w:eastAsia="Times New Roman" w:hAnsi="Arial" w:cs="Arial"/>
          <w:color w:val="333232"/>
          <w:sz w:val="27"/>
          <w:szCs w:val="27"/>
          <w:lang w:eastAsia="en-AU"/>
        </w:rPr>
        <w:t xml:space="preserve"> and enforcement role (clause 5.6 of the TOR)</w:t>
      </w:r>
      <w:r w:rsidR="004303F4">
        <w:rPr>
          <w:rFonts w:ascii="Arial" w:eastAsia="Times New Roman" w:hAnsi="Arial" w:cs="Arial"/>
          <w:color w:val="333232"/>
          <w:sz w:val="27"/>
          <w:szCs w:val="27"/>
          <w:lang w:eastAsia="en-AU"/>
        </w:rPr>
        <w:t>.</w:t>
      </w:r>
    </w:p>
    <w:p w14:paraId="2B3F7324" w14:textId="07CDA845" w:rsidR="00B17D8F" w:rsidRDefault="005D30FA" w:rsidP="005D30FA">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We may share information with regulators to address systemic issues, reduce complaints and contribute to industry improvement</w:t>
      </w:r>
      <w:r w:rsidR="00B17D8F">
        <w:rPr>
          <w:rFonts w:ascii="Arial" w:eastAsia="Times New Roman" w:hAnsi="Arial" w:cs="Arial"/>
          <w:color w:val="333232"/>
          <w:sz w:val="27"/>
          <w:szCs w:val="27"/>
          <w:lang w:eastAsia="en-AU"/>
        </w:rPr>
        <w:t xml:space="preserve"> (clause 5.7 of the TOR)</w:t>
      </w:r>
      <w:r w:rsidR="004303F4">
        <w:rPr>
          <w:rFonts w:ascii="Arial" w:eastAsia="Times New Roman" w:hAnsi="Arial" w:cs="Arial"/>
          <w:color w:val="333232"/>
          <w:sz w:val="27"/>
          <w:szCs w:val="27"/>
          <w:lang w:eastAsia="en-AU"/>
        </w:rPr>
        <w:t>.</w:t>
      </w:r>
    </w:p>
    <w:p w14:paraId="3DBCE760" w14:textId="77BD0BDF" w:rsidR="00B17D8F" w:rsidRDefault="00B17D8F" w:rsidP="005D30FA">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We </w:t>
      </w:r>
      <w:r w:rsidR="004303F4">
        <w:rPr>
          <w:rFonts w:ascii="Arial" w:eastAsia="Times New Roman" w:hAnsi="Arial" w:cs="Arial"/>
          <w:color w:val="333232"/>
          <w:sz w:val="27"/>
          <w:szCs w:val="27"/>
          <w:lang w:eastAsia="en-AU"/>
        </w:rPr>
        <w:t xml:space="preserve">also </w:t>
      </w:r>
      <w:r>
        <w:rPr>
          <w:rFonts w:ascii="Arial" w:eastAsia="Times New Roman" w:hAnsi="Arial" w:cs="Arial"/>
          <w:color w:val="333232"/>
          <w:sz w:val="27"/>
          <w:szCs w:val="27"/>
          <w:lang w:eastAsia="en-AU"/>
        </w:rPr>
        <w:t xml:space="preserve">have regular liaison meetings with regulators where systemic issues are discussed at a high level. </w:t>
      </w:r>
    </w:p>
    <w:p w14:paraId="4213CA92" w14:textId="075778DB" w:rsidR="00B17D8F" w:rsidRDefault="00B17D8F" w:rsidP="005D30FA">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We may refer a specific systemic issue to a regulator for consideration after forming the view that:</w:t>
      </w:r>
    </w:p>
    <w:p w14:paraId="5346DEB3" w14:textId="3B08DAF2" w:rsidR="00B17D8F" w:rsidRDefault="00B17D8F" w:rsidP="00B17D8F">
      <w:pPr>
        <w:pStyle w:val="ListParagraph"/>
        <w:numPr>
          <w:ilvl w:val="0"/>
          <w:numId w:val="21"/>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lastRenderedPageBreak/>
        <w:t>it is more appropriate for the systemic issue to be handled by the regulator</w:t>
      </w:r>
      <w:r w:rsidR="009172E9">
        <w:rPr>
          <w:rFonts w:ascii="Arial" w:eastAsia="Times New Roman" w:hAnsi="Arial" w:cs="Arial"/>
          <w:color w:val="333232"/>
          <w:sz w:val="27"/>
          <w:szCs w:val="27"/>
          <w:lang w:eastAsia="en-AU"/>
        </w:rPr>
        <w:t>,</w:t>
      </w:r>
    </w:p>
    <w:p w14:paraId="537E1CC8" w14:textId="5DC43C92" w:rsidR="00B17D8F" w:rsidRDefault="00B17D8F" w:rsidP="00B17D8F">
      <w:pPr>
        <w:pStyle w:val="ListParagraph"/>
        <w:numPr>
          <w:ilvl w:val="0"/>
          <w:numId w:val="21"/>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the conduct of the member may be relevant to the regulator’s compliance and enforcement role</w:t>
      </w:r>
      <w:r w:rsidR="009172E9">
        <w:rPr>
          <w:rFonts w:ascii="Arial" w:eastAsia="Times New Roman" w:hAnsi="Arial" w:cs="Arial"/>
          <w:color w:val="333232"/>
          <w:sz w:val="27"/>
          <w:szCs w:val="27"/>
          <w:lang w:eastAsia="en-AU"/>
        </w:rPr>
        <w:t>,</w:t>
      </w:r>
      <w:r>
        <w:rPr>
          <w:rFonts w:ascii="Arial" w:eastAsia="Times New Roman" w:hAnsi="Arial" w:cs="Arial"/>
          <w:color w:val="333232"/>
          <w:sz w:val="27"/>
          <w:szCs w:val="27"/>
          <w:lang w:eastAsia="en-AU"/>
        </w:rPr>
        <w:t xml:space="preserve"> </w:t>
      </w:r>
    </w:p>
    <w:p w14:paraId="0BC017DB" w14:textId="2A7D5BAE" w:rsidR="00B17D8F" w:rsidRDefault="00B17D8F" w:rsidP="00B17D8F">
      <w:pPr>
        <w:pStyle w:val="ListParagraph"/>
        <w:numPr>
          <w:ilvl w:val="0"/>
          <w:numId w:val="21"/>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the systemic issue is unlikely to be resolved with the member</w:t>
      </w:r>
      <w:r w:rsidR="009172E9">
        <w:rPr>
          <w:rFonts w:ascii="Arial" w:eastAsia="Times New Roman" w:hAnsi="Arial" w:cs="Arial"/>
          <w:color w:val="333232"/>
          <w:sz w:val="27"/>
          <w:szCs w:val="27"/>
          <w:lang w:eastAsia="en-AU"/>
        </w:rPr>
        <w:t>,</w:t>
      </w:r>
    </w:p>
    <w:p w14:paraId="46CC714D" w14:textId="2AE6812A" w:rsidR="00B17D8F" w:rsidRDefault="00B17D8F" w:rsidP="00B17D8F">
      <w:pPr>
        <w:pStyle w:val="ListParagraph"/>
        <w:numPr>
          <w:ilvl w:val="0"/>
          <w:numId w:val="21"/>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the member does not implement an agreed resolution, or</w:t>
      </w:r>
    </w:p>
    <w:p w14:paraId="67F5E566" w14:textId="6B56749D" w:rsidR="00B17D8F" w:rsidRPr="004A59AA" w:rsidRDefault="00B17D8F" w:rsidP="004A59AA">
      <w:pPr>
        <w:pStyle w:val="ListParagraph"/>
        <w:numPr>
          <w:ilvl w:val="0"/>
          <w:numId w:val="21"/>
        </w:num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the member does not accept or implement a systemic issue recommendation. </w:t>
      </w:r>
    </w:p>
    <w:p w14:paraId="1F682172" w14:textId="5F4DA26B" w:rsidR="00224DD9" w:rsidRDefault="00224DD9" w:rsidP="00F20F6B">
      <w:pPr>
        <w:shd w:val="clear" w:color="auto" w:fill="FFFFFF"/>
        <w:spacing w:before="100" w:beforeAutospacing="1" w:after="300" w:line="240" w:lineRule="auto"/>
        <w:rPr>
          <w:rFonts w:ascii="Arial" w:eastAsia="Times New Roman" w:hAnsi="Arial" w:cs="Arial"/>
          <w:color w:val="333232"/>
          <w:sz w:val="27"/>
          <w:szCs w:val="27"/>
          <w:lang w:eastAsia="en-AU"/>
        </w:rPr>
      </w:pPr>
      <w:bookmarkStart w:id="2" w:name="_Hlk86938571"/>
      <w:r>
        <w:rPr>
          <w:rFonts w:ascii="Arial" w:eastAsia="Times New Roman" w:hAnsi="Arial" w:cs="Arial"/>
          <w:color w:val="333232"/>
          <w:sz w:val="27"/>
          <w:szCs w:val="27"/>
          <w:lang w:eastAsia="en-AU"/>
        </w:rPr>
        <w:t xml:space="preserve">We will notify a member when we formally refer the systemic issue to a regulator, unless the regulator has </w:t>
      </w:r>
      <w:r w:rsidR="00F2760E">
        <w:rPr>
          <w:rFonts w:ascii="Arial" w:eastAsia="Times New Roman" w:hAnsi="Arial" w:cs="Arial"/>
          <w:color w:val="333232"/>
          <w:sz w:val="27"/>
          <w:szCs w:val="27"/>
          <w:lang w:eastAsia="en-AU"/>
        </w:rPr>
        <w:t xml:space="preserve">specifically </w:t>
      </w:r>
      <w:r>
        <w:rPr>
          <w:rFonts w:ascii="Arial" w:eastAsia="Times New Roman" w:hAnsi="Arial" w:cs="Arial"/>
          <w:color w:val="333232"/>
          <w:sz w:val="27"/>
          <w:szCs w:val="27"/>
          <w:lang w:eastAsia="en-AU"/>
        </w:rPr>
        <w:t xml:space="preserve">requested the member not be notified. </w:t>
      </w:r>
    </w:p>
    <w:bookmarkEnd w:id="2"/>
    <w:p w14:paraId="5A90F874" w14:textId="1BEE48B6" w:rsidR="00C7489F" w:rsidRPr="004A59AA" w:rsidRDefault="00B17D8F" w:rsidP="00F20F6B">
      <w:pPr>
        <w:shd w:val="clear" w:color="auto" w:fill="FFFFFF"/>
        <w:spacing w:before="100" w:beforeAutospacing="1" w:after="300" w:line="240" w:lineRule="auto"/>
        <w:rPr>
          <w:rFonts w:ascii="Arial" w:eastAsia="Times New Roman" w:hAnsi="Arial" w:cs="Arial"/>
          <w:color w:val="333232"/>
          <w:sz w:val="27"/>
          <w:szCs w:val="27"/>
          <w:lang w:eastAsia="en-AU"/>
        </w:rPr>
      </w:pPr>
      <w:r>
        <w:rPr>
          <w:rFonts w:ascii="Arial" w:eastAsia="Times New Roman" w:hAnsi="Arial" w:cs="Arial"/>
          <w:color w:val="333232"/>
          <w:sz w:val="27"/>
          <w:szCs w:val="27"/>
          <w:lang w:eastAsia="en-AU"/>
        </w:rPr>
        <w:t xml:space="preserve">The type of information we provide to regulators and how we provide that information is governed by our Terms of Reference, Complaint Handling Procedures, Privacy Policy, these </w:t>
      </w:r>
      <w:proofErr w:type="gramStart"/>
      <w:r>
        <w:rPr>
          <w:rFonts w:ascii="Arial" w:eastAsia="Times New Roman" w:hAnsi="Arial" w:cs="Arial"/>
          <w:color w:val="333232"/>
          <w:sz w:val="27"/>
          <w:szCs w:val="27"/>
          <w:lang w:eastAsia="en-AU"/>
        </w:rPr>
        <w:t>guidelines</w:t>
      </w:r>
      <w:proofErr w:type="gramEnd"/>
      <w:r>
        <w:rPr>
          <w:rFonts w:ascii="Arial" w:eastAsia="Times New Roman" w:hAnsi="Arial" w:cs="Arial"/>
          <w:color w:val="333232"/>
          <w:sz w:val="27"/>
          <w:szCs w:val="27"/>
          <w:lang w:eastAsia="en-AU"/>
        </w:rPr>
        <w:t xml:space="preserve"> and Memorand</w:t>
      </w:r>
      <w:r w:rsidR="009172E9">
        <w:rPr>
          <w:rFonts w:ascii="Arial" w:eastAsia="Times New Roman" w:hAnsi="Arial" w:cs="Arial"/>
          <w:color w:val="333232"/>
          <w:sz w:val="27"/>
          <w:szCs w:val="27"/>
          <w:lang w:eastAsia="en-AU"/>
        </w:rPr>
        <w:t>a</w:t>
      </w:r>
      <w:r>
        <w:rPr>
          <w:rFonts w:ascii="Arial" w:eastAsia="Times New Roman" w:hAnsi="Arial" w:cs="Arial"/>
          <w:color w:val="333232"/>
          <w:sz w:val="27"/>
          <w:szCs w:val="27"/>
          <w:lang w:eastAsia="en-AU"/>
        </w:rPr>
        <w:t xml:space="preserve"> of Understanding</w:t>
      </w:r>
      <w:r w:rsidR="000A062C">
        <w:rPr>
          <w:rFonts w:ascii="Arial" w:eastAsia="Times New Roman" w:hAnsi="Arial" w:cs="Arial"/>
          <w:color w:val="333232"/>
          <w:sz w:val="27"/>
          <w:szCs w:val="27"/>
          <w:lang w:eastAsia="en-AU"/>
        </w:rPr>
        <w:t xml:space="preserve"> with regulators</w:t>
      </w:r>
      <w:r>
        <w:rPr>
          <w:rFonts w:ascii="Arial" w:eastAsia="Times New Roman" w:hAnsi="Arial" w:cs="Arial"/>
          <w:color w:val="333232"/>
          <w:sz w:val="27"/>
          <w:szCs w:val="27"/>
          <w:lang w:eastAsia="en-AU"/>
        </w:rPr>
        <w:t>.</w:t>
      </w:r>
    </w:p>
    <w:sectPr w:rsidR="00C7489F" w:rsidRPr="004A59A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B5189" w14:textId="77777777" w:rsidR="007344A9" w:rsidRDefault="007344A9" w:rsidP="008C21AB">
      <w:pPr>
        <w:spacing w:after="0" w:line="240" w:lineRule="auto"/>
      </w:pPr>
      <w:r>
        <w:separator/>
      </w:r>
    </w:p>
  </w:endnote>
  <w:endnote w:type="continuationSeparator" w:id="0">
    <w:p w14:paraId="571DCC2A" w14:textId="77777777" w:rsidR="007344A9" w:rsidRDefault="007344A9" w:rsidP="008C2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4959498"/>
      <w:docPartObj>
        <w:docPartGallery w:val="Page Numbers (Bottom of Page)"/>
        <w:docPartUnique/>
      </w:docPartObj>
    </w:sdtPr>
    <w:sdtEndPr>
      <w:rPr>
        <w:noProof/>
      </w:rPr>
    </w:sdtEndPr>
    <w:sdtContent>
      <w:p w14:paraId="701F2B7B" w14:textId="3C45DBE8" w:rsidR="008C21AB" w:rsidRDefault="008C21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87D9C2" w14:textId="77777777" w:rsidR="008C21AB" w:rsidRDefault="008C2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2877D" w14:textId="77777777" w:rsidR="007344A9" w:rsidRDefault="007344A9" w:rsidP="008C21AB">
      <w:pPr>
        <w:spacing w:after="0" w:line="240" w:lineRule="auto"/>
      </w:pPr>
      <w:r>
        <w:separator/>
      </w:r>
    </w:p>
  </w:footnote>
  <w:footnote w:type="continuationSeparator" w:id="0">
    <w:p w14:paraId="6D9D6498" w14:textId="77777777" w:rsidR="007344A9" w:rsidRDefault="007344A9" w:rsidP="008C21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BA6E7" w14:textId="155167DD" w:rsidR="00205B35" w:rsidRDefault="00205B35">
    <w:pPr>
      <w:pStyle w:val="Header"/>
    </w:pPr>
    <w:r>
      <w:rPr>
        <w:noProof/>
      </w:rPr>
      <w:drawing>
        <wp:anchor distT="0" distB="0" distL="114300" distR="114300" simplePos="0" relativeHeight="251659264" behindDoc="1" locked="0" layoutInCell="1" allowOverlap="1" wp14:anchorId="6F0A5509" wp14:editId="6C4929C4">
          <wp:simplePos x="0" y="0"/>
          <wp:positionH relativeFrom="rightMargin">
            <wp:posOffset>-2064385</wp:posOffset>
          </wp:positionH>
          <wp:positionV relativeFrom="topMargin">
            <wp:align>bottom</wp:align>
          </wp:positionV>
          <wp:extent cx="2883535" cy="737870"/>
          <wp:effectExtent l="0" t="0" r="0" b="508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3535" cy="7378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4CD9"/>
    <w:multiLevelType w:val="hybridMultilevel"/>
    <w:tmpl w:val="57B657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1D3149"/>
    <w:multiLevelType w:val="multilevel"/>
    <w:tmpl w:val="D4A8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E35F8"/>
    <w:multiLevelType w:val="multilevel"/>
    <w:tmpl w:val="5BD6B97C"/>
    <w:lvl w:ilvl="0">
      <w:start w:val="1"/>
      <w:numFmt w:val="decimal"/>
      <w:lvlText w:val="%1.0"/>
      <w:lvlJc w:val="left"/>
      <w:pPr>
        <w:ind w:left="780" w:hanging="780"/>
      </w:pPr>
      <w:rPr>
        <w:rFonts w:hint="default"/>
      </w:rPr>
    </w:lvl>
    <w:lvl w:ilvl="1">
      <w:start w:val="1"/>
      <w:numFmt w:val="decimal"/>
      <w:lvlText w:val="%1.%2"/>
      <w:lvlJc w:val="left"/>
      <w:pPr>
        <w:ind w:left="1500" w:hanging="7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3" w15:restartNumberingAfterBreak="0">
    <w:nsid w:val="0D790CAA"/>
    <w:multiLevelType w:val="multilevel"/>
    <w:tmpl w:val="F190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D188C"/>
    <w:multiLevelType w:val="hybridMultilevel"/>
    <w:tmpl w:val="D56C50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75305A5"/>
    <w:multiLevelType w:val="hybridMultilevel"/>
    <w:tmpl w:val="FB42A998"/>
    <w:lvl w:ilvl="0" w:tplc="6FBE3CF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DB853C0"/>
    <w:multiLevelType w:val="hybridMultilevel"/>
    <w:tmpl w:val="5C660E48"/>
    <w:lvl w:ilvl="0" w:tplc="0C090001">
      <w:start w:val="1"/>
      <w:numFmt w:val="bullet"/>
      <w:lvlText w:val=""/>
      <w:lvlJc w:val="left"/>
      <w:pPr>
        <w:ind w:left="795" w:hanging="360"/>
      </w:pPr>
      <w:rPr>
        <w:rFonts w:ascii="Symbol" w:hAnsi="Symbol"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7" w15:restartNumberingAfterBreak="0">
    <w:nsid w:val="1E560474"/>
    <w:multiLevelType w:val="hybridMultilevel"/>
    <w:tmpl w:val="F222C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5EF0BB0"/>
    <w:multiLevelType w:val="hybridMultilevel"/>
    <w:tmpl w:val="44DC3F4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7C5CA5"/>
    <w:multiLevelType w:val="multilevel"/>
    <w:tmpl w:val="EB70ACDC"/>
    <w:lvl w:ilvl="0">
      <w:start w:val="1"/>
      <w:numFmt w:val="bullet"/>
      <w:lvlText w:val=""/>
      <w:lvlJc w:val="left"/>
      <w:pPr>
        <w:tabs>
          <w:tab w:val="num" w:pos="360"/>
        </w:tabs>
        <w:ind w:left="360" w:hanging="360"/>
      </w:pPr>
      <w:rPr>
        <w:rFonts w:ascii="Symbol" w:hAnsi="Symbol" w:hint="default"/>
        <w:sz w:val="20"/>
      </w:rPr>
    </w:lvl>
    <w:lvl w:ilvl="1">
      <w:start w:val="1"/>
      <w:numFmt w:val="lowerLetter"/>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E6178BE"/>
    <w:multiLevelType w:val="multilevel"/>
    <w:tmpl w:val="7918FDB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17"/>
        </w:tabs>
        <w:ind w:left="714" w:hanging="357"/>
      </w:pPr>
      <w:rPr>
        <w:rFonts w:hint="default"/>
      </w:rPr>
    </w:lvl>
    <w:lvl w:ilvl="2">
      <w:start w:val="1"/>
      <w:numFmt w:val="lowerRoman"/>
      <w:lvlText w:val="(%3)"/>
      <w:lvlJc w:val="right"/>
      <w:pPr>
        <w:tabs>
          <w:tab w:val="num" w:pos="1074"/>
        </w:tabs>
        <w:ind w:left="1071" w:hanging="357"/>
      </w:pPr>
      <w:rPr>
        <w:rFonts w:hint="default"/>
      </w:rPr>
    </w:lvl>
    <w:lvl w:ilvl="3">
      <w:start w:val="1"/>
      <w:numFmt w:val="decimal"/>
      <w:lvlText w:val="%4."/>
      <w:lvlJc w:val="left"/>
      <w:pPr>
        <w:tabs>
          <w:tab w:val="num" w:pos="1431"/>
        </w:tabs>
        <w:ind w:left="1428" w:hanging="357"/>
      </w:pPr>
      <w:rPr>
        <w:rFonts w:hint="default"/>
      </w:rPr>
    </w:lvl>
    <w:lvl w:ilvl="4">
      <w:start w:val="1"/>
      <w:numFmt w:val="lowerLetter"/>
      <w:lvlText w:val="%5."/>
      <w:lvlJc w:val="left"/>
      <w:pPr>
        <w:tabs>
          <w:tab w:val="num" w:pos="1788"/>
        </w:tabs>
        <w:ind w:left="1785" w:hanging="357"/>
      </w:pPr>
      <w:rPr>
        <w:rFonts w:hint="default"/>
      </w:rPr>
    </w:lvl>
    <w:lvl w:ilvl="5">
      <w:start w:val="1"/>
      <w:numFmt w:val="lowerRoman"/>
      <w:lvlText w:val="%6."/>
      <w:lvlJc w:val="right"/>
      <w:pPr>
        <w:tabs>
          <w:tab w:val="num" w:pos="2145"/>
        </w:tabs>
        <w:ind w:left="2142" w:hanging="357"/>
      </w:pPr>
      <w:rPr>
        <w:rFonts w:hint="default"/>
      </w:rPr>
    </w:lvl>
    <w:lvl w:ilvl="6">
      <w:start w:val="1"/>
      <w:numFmt w:val="decimal"/>
      <w:lvlText w:val="%7."/>
      <w:lvlJc w:val="left"/>
      <w:pPr>
        <w:tabs>
          <w:tab w:val="num" w:pos="2502"/>
        </w:tabs>
        <w:ind w:left="2499" w:hanging="357"/>
      </w:pPr>
      <w:rPr>
        <w:rFonts w:hint="default"/>
      </w:rPr>
    </w:lvl>
    <w:lvl w:ilvl="7">
      <w:start w:val="1"/>
      <w:numFmt w:val="lowerLetter"/>
      <w:lvlText w:val="%8."/>
      <w:lvlJc w:val="left"/>
      <w:pPr>
        <w:tabs>
          <w:tab w:val="num" w:pos="2859"/>
        </w:tabs>
        <w:ind w:left="2856" w:hanging="357"/>
      </w:pPr>
      <w:rPr>
        <w:rFonts w:hint="default"/>
      </w:rPr>
    </w:lvl>
    <w:lvl w:ilvl="8">
      <w:start w:val="1"/>
      <w:numFmt w:val="lowerRoman"/>
      <w:lvlText w:val="%9."/>
      <w:lvlJc w:val="right"/>
      <w:pPr>
        <w:tabs>
          <w:tab w:val="num" w:pos="3216"/>
        </w:tabs>
        <w:ind w:left="3213" w:hanging="357"/>
      </w:pPr>
      <w:rPr>
        <w:rFonts w:hint="default"/>
      </w:rPr>
    </w:lvl>
  </w:abstractNum>
  <w:abstractNum w:abstractNumId="11" w15:restartNumberingAfterBreak="0">
    <w:nsid w:val="35EA1434"/>
    <w:multiLevelType w:val="multilevel"/>
    <w:tmpl w:val="7918FDBA"/>
    <w:styleLink w:val="ListPar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17"/>
        </w:tabs>
        <w:ind w:left="714" w:hanging="357"/>
      </w:pPr>
      <w:rPr>
        <w:rFonts w:hint="default"/>
      </w:rPr>
    </w:lvl>
    <w:lvl w:ilvl="2">
      <w:start w:val="1"/>
      <w:numFmt w:val="lowerRoman"/>
      <w:lvlText w:val="(%3)"/>
      <w:lvlJc w:val="right"/>
      <w:pPr>
        <w:tabs>
          <w:tab w:val="num" w:pos="1074"/>
        </w:tabs>
        <w:ind w:left="1071" w:hanging="357"/>
      </w:pPr>
      <w:rPr>
        <w:rFonts w:hint="default"/>
      </w:rPr>
    </w:lvl>
    <w:lvl w:ilvl="3">
      <w:start w:val="1"/>
      <w:numFmt w:val="decimal"/>
      <w:lvlText w:val="%4."/>
      <w:lvlJc w:val="left"/>
      <w:pPr>
        <w:tabs>
          <w:tab w:val="num" w:pos="1431"/>
        </w:tabs>
        <w:ind w:left="1428" w:hanging="357"/>
      </w:pPr>
      <w:rPr>
        <w:rFonts w:hint="default"/>
      </w:rPr>
    </w:lvl>
    <w:lvl w:ilvl="4">
      <w:start w:val="1"/>
      <w:numFmt w:val="lowerLetter"/>
      <w:lvlText w:val="%5."/>
      <w:lvlJc w:val="left"/>
      <w:pPr>
        <w:tabs>
          <w:tab w:val="num" w:pos="1788"/>
        </w:tabs>
        <w:ind w:left="1785" w:hanging="357"/>
      </w:pPr>
      <w:rPr>
        <w:rFonts w:hint="default"/>
      </w:rPr>
    </w:lvl>
    <w:lvl w:ilvl="5">
      <w:start w:val="1"/>
      <w:numFmt w:val="lowerRoman"/>
      <w:lvlText w:val="%6."/>
      <w:lvlJc w:val="right"/>
      <w:pPr>
        <w:tabs>
          <w:tab w:val="num" w:pos="2145"/>
        </w:tabs>
        <w:ind w:left="2142" w:hanging="357"/>
      </w:pPr>
      <w:rPr>
        <w:rFonts w:hint="default"/>
      </w:rPr>
    </w:lvl>
    <w:lvl w:ilvl="6">
      <w:start w:val="1"/>
      <w:numFmt w:val="decimal"/>
      <w:lvlText w:val="%7."/>
      <w:lvlJc w:val="left"/>
      <w:pPr>
        <w:tabs>
          <w:tab w:val="num" w:pos="2502"/>
        </w:tabs>
        <w:ind w:left="2499" w:hanging="357"/>
      </w:pPr>
      <w:rPr>
        <w:rFonts w:hint="default"/>
      </w:rPr>
    </w:lvl>
    <w:lvl w:ilvl="7">
      <w:start w:val="1"/>
      <w:numFmt w:val="lowerLetter"/>
      <w:lvlText w:val="%8."/>
      <w:lvlJc w:val="left"/>
      <w:pPr>
        <w:tabs>
          <w:tab w:val="num" w:pos="2859"/>
        </w:tabs>
        <w:ind w:left="2856" w:hanging="357"/>
      </w:pPr>
      <w:rPr>
        <w:rFonts w:hint="default"/>
      </w:rPr>
    </w:lvl>
    <w:lvl w:ilvl="8">
      <w:start w:val="1"/>
      <w:numFmt w:val="lowerRoman"/>
      <w:lvlText w:val="%9."/>
      <w:lvlJc w:val="right"/>
      <w:pPr>
        <w:tabs>
          <w:tab w:val="num" w:pos="3216"/>
        </w:tabs>
        <w:ind w:left="3213" w:hanging="357"/>
      </w:pPr>
      <w:rPr>
        <w:rFonts w:hint="default"/>
      </w:rPr>
    </w:lvl>
  </w:abstractNum>
  <w:abstractNum w:abstractNumId="12" w15:restartNumberingAfterBreak="0">
    <w:nsid w:val="3AE94238"/>
    <w:multiLevelType w:val="hybridMultilevel"/>
    <w:tmpl w:val="D09EC730"/>
    <w:lvl w:ilvl="0" w:tplc="6FBE3CF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2AA4367"/>
    <w:multiLevelType w:val="hybridMultilevel"/>
    <w:tmpl w:val="FB42A998"/>
    <w:lvl w:ilvl="0" w:tplc="6FBE3CF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3B83845"/>
    <w:multiLevelType w:val="hybridMultilevel"/>
    <w:tmpl w:val="F8B8326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A3047FE"/>
    <w:multiLevelType w:val="hybridMultilevel"/>
    <w:tmpl w:val="31C494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D627640"/>
    <w:multiLevelType w:val="multilevel"/>
    <w:tmpl w:val="A2AC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131906"/>
    <w:multiLevelType w:val="multilevel"/>
    <w:tmpl w:val="5CAC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716E70"/>
    <w:multiLevelType w:val="hybridMultilevel"/>
    <w:tmpl w:val="424019A2"/>
    <w:lvl w:ilvl="0" w:tplc="0C090001">
      <w:start w:val="1"/>
      <w:numFmt w:val="bullet"/>
      <w:lvlText w:val=""/>
      <w:lvlJc w:val="left"/>
      <w:pPr>
        <w:ind w:left="1040" w:hanging="360"/>
      </w:pPr>
      <w:rPr>
        <w:rFonts w:ascii="Symbol" w:hAnsi="Symbol" w:hint="default"/>
      </w:rPr>
    </w:lvl>
    <w:lvl w:ilvl="1" w:tplc="0C090003">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19" w15:restartNumberingAfterBreak="0">
    <w:nsid w:val="56413C6B"/>
    <w:multiLevelType w:val="hybridMultilevel"/>
    <w:tmpl w:val="4D74F3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0D93552"/>
    <w:multiLevelType w:val="hybridMultilevel"/>
    <w:tmpl w:val="A27C1B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8E60460"/>
    <w:multiLevelType w:val="multilevel"/>
    <w:tmpl w:val="1B12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11793C"/>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DA4713E"/>
    <w:multiLevelType w:val="hybridMultilevel"/>
    <w:tmpl w:val="4AE6CC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4C170A7"/>
    <w:multiLevelType w:val="multilevel"/>
    <w:tmpl w:val="00BE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0E73F0"/>
    <w:multiLevelType w:val="hybridMultilevel"/>
    <w:tmpl w:val="2EBE971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7CC97182"/>
    <w:multiLevelType w:val="hybridMultilevel"/>
    <w:tmpl w:val="8CD657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3"/>
  </w:num>
  <w:num w:numId="4">
    <w:abstractNumId w:val="1"/>
  </w:num>
  <w:num w:numId="5">
    <w:abstractNumId w:val="21"/>
  </w:num>
  <w:num w:numId="6">
    <w:abstractNumId w:val="24"/>
  </w:num>
  <w:num w:numId="7">
    <w:abstractNumId w:val="17"/>
  </w:num>
  <w:num w:numId="8">
    <w:abstractNumId w:val="4"/>
  </w:num>
  <w:num w:numId="9">
    <w:abstractNumId w:val="5"/>
  </w:num>
  <w:num w:numId="10">
    <w:abstractNumId w:val="26"/>
  </w:num>
  <w:num w:numId="11">
    <w:abstractNumId w:val="23"/>
  </w:num>
  <w:num w:numId="12">
    <w:abstractNumId w:val="2"/>
  </w:num>
  <w:num w:numId="13">
    <w:abstractNumId w:val="13"/>
  </w:num>
  <w:num w:numId="14">
    <w:abstractNumId w:val="25"/>
  </w:num>
  <w:num w:numId="15">
    <w:abstractNumId w:val="12"/>
  </w:num>
  <w:num w:numId="16">
    <w:abstractNumId w:val="19"/>
  </w:num>
  <w:num w:numId="17">
    <w:abstractNumId w:val="11"/>
  </w:num>
  <w:num w:numId="18">
    <w:abstractNumId w:val="10"/>
  </w:num>
  <w:num w:numId="19">
    <w:abstractNumId w:val="18"/>
  </w:num>
  <w:num w:numId="20">
    <w:abstractNumId w:val="6"/>
  </w:num>
  <w:num w:numId="21">
    <w:abstractNumId w:val="20"/>
  </w:num>
  <w:num w:numId="22">
    <w:abstractNumId w:val="22"/>
  </w:num>
  <w:num w:numId="23">
    <w:abstractNumId w:val="8"/>
  </w:num>
  <w:num w:numId="24">
    <w:abstractNumId w:val="7"/>
  </w:num>
  <w:num w:numId="25">
    <w:abstractNumId w:val="14"/>
  </w:num>
  <w:num w:numId="26">
    <w:abstractNumId w:val="0"/>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AB"/>
    <w:rsid w:val="0003592A"/>
    <w:rsid w:val="00081084"/>
    <w:rsid w:val="000A062C"/>
    <w:rsid w:val="000A168B"/>
    <w:rsid w:val="000A198C"/>
    <w:rsid w:val="000D18C0"/>
    <w:rsid w:val="000D2BD6"/>
    <w:rsid w:val="000F3209"/>
    <w:rsid w:val="000F3611"/>
    <w:rsid w:val="00173CB5"/>
    <w:rsid w:val="001B1D1F"/>
    <w:rsid w:val="00205B35"/>
    <w:rsid w:val="00224DD9"/>
    <w:rsid w:val="002A41AE"/>
    <w:rsid w:val="002A5E9B"/>
    <w:rsid w:val="002B3200"/>
    <w:rsid w:val="002C295B"/>
    <w:rsid w:val="002C7408"/>
    <w:rsid w:val="002F5DD1"/>
    <w:rsid w:val="00332ED3"/>
    <w:rsid w:val="00333880"/>
    <w:rsid w:val="0035732D"/>
    <w:rsid w:val="0036513C"/>
    <w:rsid w:val="00386659"/>
    <w:rsid w:val="003A10B3"/>
    <w:rsid w:val="003B3ED6"/>
    <w:rsid w:val="003B7CEE"/>
    <w:rsid w:val="00426277"/>
    <w:rsid w:val="004303F4"/>
    <w:rsid w:val="004335F7"/>
    <w:rsid w:val="0044507B"/>
    <w:rsid w:val="0045569F"/>
    <w:rsid w:val="004A29FB"/>
    <w:rsid w:val="004A59AA"/>
    <w:rsid w:val="004E30C1"/>
    <w:rsid w:val="00525B16"/>
    <w:rsid w:val="005402CB"/>
    <w:rsid w:val="0055746E"/>
    <w:rsid w:val="00562D3D"/>
    <w:rsid w:val="0057450B"/>
    <w:rsid w:val="00590C7A"/>
    <w:rsid w:val="005A7A17"/>
    <w:rsid w:val="005B7A54"/>
    <w:rsid w:val="005C2319"/>
    <w:rsid w:val="005C4A97"/>
    <w:rsid w:val="005D30FA"/>
    <w:rsid w:val="005D5D79"/>
    <w:rsid w:val="005E27E6"/>
    <w:rsid w:val="005E6EB9"/>
    <w:rsid w:val="00633C2A"/>
    <w:rsid w:val="00634D82"/>
    <w:rsid w:val="0065594C"/>
    <w:rsid w:val="00696FB5"/>
    <w:rsid w:val="006C360B"/>
    <w:rsid w:val="006C4A98"/>
    <w:rsid w:val="006D0FA2"/>
    <w:rsid w:val="006F102F"/>
    <w:rsid w:val="0073069C"/>
    <w:rsid w:val="007344A9"/>
    <w:rsid w:val="00754DC8"/>
    <w:rsid w:val="007B45BA"/>
    <w:rsid w:val="007C071B"/>
    <w:rsid w:val="007E5515"/>
    <w:rsid w:val="007F4A2D"/>
    <w:rsid w:val="00804C74"/>
    <w:rsid w:val="00827ED2"/>
    <w:rsid w:val="008419B5"/>
    <w:rsid w:val="00844822"/>
    <w:rsid w:val="00867D16"/>
    <w:rsid w:val="0089735B"/>
    <w:rsid w:val="008C21AB"/>
    <w:rsid w:val="008C7535"/>
    <w:rsid w:val="008E5D02"/>
    <w:rsid w:val="008F5A23"/>
    <w:rsid w:val="009172E9"/>
    <w:rsid w:val="0094784E"/>
    <w:rsid w:val="00947A74"/>
    <w:rsid w:val="009E2B86"/>
    <w:rsid w:val="009E6D75"/>
    <w:rsid w:val="00A34D16"/>
    <w:rsid w:val="00A6783C"/>
    <w:rsid w:val="00A70364"/>
    <w:rsid w:val="00AA5480"/>
    <w:rsid w:val="00AB34DE"/>
    <w:rsid w:val="00AF015C"/>
    <w:rsid w:val="00B17D8F"/>
    <w:rsid w:val="00B937E9"/>
    <w:rsid w:val="00BB7DC3"/>
    <w:rsid w:val="00BD1877"/>
    <w:rsid w:val="00BE1E5D"/>
    <w:rsid w:val="00BF6AEC"/>
    <w:rsid w:val="00C202EC"/>
    <w:rsid w:val="00C309F3"/>
    <w:rsid w:val="00C45B84"/>
    <w:rsid w:val="00C7489F"/>
    <w:rsid w:val="00C838E1"/>
    <w:rsid w:val="00C93C96"/>
    <w:rsid w:val="00CC4BCE"/>
    <w:rsid w:val="00CD0042"/>
    <w:rsid w:val="00D676E3"/>
    <w:rsid w:val="00D75473"/>
    <w:rsid w:val="00D95865"/>
    <w:rsid w:val="00DA2EE2"/>
    <w:rsid w:val="00DA78D2"/>
    <w:rsid w:val="00DB3F6E"/>
    <w:rsid w:val="00DD71F4"/>
    <w:rsid w:val="00DE385C"/>
    <w:rsid w:val="00DF4AC0"/>
    <w:rsid w:val="00E6625A"/>
    <w:rsid w:val="00E70A50"/>
    <w:rsid w:val="00E70BC1"/>
    <w:rsid w:val="00E73CD4"/>
    <w:rsid w:val="00E919A2"/>
    <w:rsid w:val="00EE77F9"/>
    <w:rsid w:val="00EE79DE"/>
    <w:rsid w:val="00F20F6B"/>
    <w:rsid w:val="00F2760E"/>
    <w:rsid w:val="00F55370"/>
    <w:rsid w:val="00F62AD3"/>
    <w:rsid w:val="00F80999"/>
    <w:rsid w:val="00F9584E"/>
    <w:rsid w:val="00FB5305"/>
    <w:rsid w:val="00FB66DD"/>
    <w:rsid w:val="00FD0602"/>
    <w:rsid w:val="00FD70DB"/>
    <w:rsid w:val="00FE5EF9"/>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C4C07"/>
  <w15:chartTrackingRefBased/>
  <w15:docId w15:val="{16908AAC-7EF9-4E73-9BD9-F02EEE3DB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C21AB"/>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link w:val="Heading3Char"/>
    <w:uiPriority w:val="9"/>
    <w:qFormat/>
    <w:rsid w:val="008C21AB"/>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C21AB"/>
    <w:rPr>
      <w:rFonts w:ascii="Times New Roman" w:eastAsia="Times New Roman" w:hAnsi="Times New Roman" w:cs="Times New Roman"/>
      <w:b/>
      <w:bCs/>
      <w:sz w:val="36"/>
      <w:szCs w:val="36"/>
      <w:lang w:eastAsia="en-AU"/>
    </w:rPr>
  </w:style>
  <w:style w:type="character" w:customStyle="1" w:styleId="Heading3Char">
    <w:name w:val="Heading 3 Char"/>
    <w:basedOn w:val="DefaultParagraphFont"/>
    <w:link w:val="Heading3"/>
    <w:uiPriority w:val="9"/>
    <w:rsid w:val="008C21AB"/>
    <w:rPr>
      <w:rFonts w:ascii="Times New Roman" w:eastAsia="Times New Roman" w:hAnsi="Times New Roman" w:cs="Times New Roman"/>
      <w:b/>
      <w:bCs/>
      <w:sz w:val="27"/>
      <w:szCs w:val="27"/>
      <w:lang w:eastAsia="en-AU"/>
    </w:rPr>
  </w:style>
  <w:style w:type="paragraph" w:styleId="NormalWeb">
    <w:name w:val="Normal (Web)"/>
    <w:basedOn w:val="Normal"/>
    <w:uiPriority w:val="99"/>
    <w:semiHidden/>
    <w:unhideWhenUsed/>
    <w:rsid w:val="008C21A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8C21AB"/>
    <w:rPr>
      <w:color w:val="0000FF"/>
      <w:u w:val="single"/>
    </w:rPr>
  </w:style>
  <w:style w:type="character" w:customStyle="1" w:styleId="Heading1Char">
    <w:name w:val="Heading 1 Char"/>
    <w:basedOn w:val="DefaultParagraphFont"/>
    <w:link w:val="Heading1"/>
    <w:uiPriority w:val="9"/>
    <w:rsid w:val="008C21A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C21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1AB"/>
  </w:style>
  <w:style w:type="paragraph" w:styleId="Footer">
    <w:name w:val="footer"/>
    <w:basedOn w:val="Normal"/>
    <w:link w:val="FooterChar"/>
    <w:uiPriority w:val="99"/>
    <w:unhideWhenUsed/>
    <w:rsid w:val="008C2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1AB"/>
  </w:style>
  <w:style w:type="paragraph" w:styleId="ListParagraph">
    <w:name w:val="List Paragraph"/>
    <w:basedOn w:val="Normal"/>
    <w:uiPriority w:val="34"/>
    <w:qFormat/>
    <w:rsid w:val="002A41AE"/>
    <w:pPr>
      <w:ind w:left="720"/>
      <w:contextualSpacing/>
    </w:pPr>
  </w:style>
  <w:style w:type="character" w:styleId="CommentReference">
    <w:name w:val="annotation reference"/>
    <w:basedOn w:val="DefaultParagraphFont"/>
    <w:uiPriority w:val="99"/>
    <w:semiHidden/>
    <w:unhideWhenUsed/>
    <w:rsid w:val="0035732D"/>
    <w:rPr>
      <w:sz w:val="16"/>
      <w:szCs w:val="16"/>
    </w:rPr>
  </w:style>
  <w:style w:type="paragraph" w:styleId="CommentText">
    <w:name w:val="annotation text"/>
    <w:basedOn w:val="Normal"/>
    <w:link w:val="CommentTextChar"/>
    <w:uiPriority w:val="99"/>
    <w:semiHidden/>
    <w:unhideWhenUsed/>
    <w:rsid w:val="0035732D"/>
    <w:pPr>
      <w:spacing w:line="240" w:lineRule="auto"/>
    </w:pPr>
    <w:rPr>
      <w:sz w:val="20"/>
      <w:szCs w:val="20"/>
    </w:rPr>
  </w:style>
  <w:style w:type="character" w:customStyle="1" w:styleId="CommentTextChar">
    <w:name w:val="Comment Text Char"/>
    <w:basedOn w:val="DefaultParagraphFont"/>
    <w:link w:val="CommentText"/>
    <w:uiPriority w:val="99"/>
    <w:semiHidden/>
    <w:rsid w:val="0035732D"/>
    <w:rPr>
      <w:sz w:val="20"/>
      <w:szCs w:val="20"/>
    </w:rPr>
  </w:style>
  <w:style w:type="paragraph" w:styleId="CommentSubject">
    <w:name w:val="annotation subject"/>
    <w:basedOn w:val="CommentText"/>
    <w:next w:val="CommentText"/>
    <w:link w:val="CommentSubjectChar"/>
    <w:uiPriority w:val="99"/>
    <w:semiHidden/>
    <w:unhideWhenUsed/>
    <w:rsid w:val="0035732D"/>
    <w:rPr>
      <w:b/>
      <w:bCs/>
    </w:rPr>
  </w:style>
  <w:style w:type="character" w:customStyle="1" w:styleId="CommentSubjectChar">
    <w:name w:val="Comment Subject Char"/>
    <w:basedOn w:val="CommentTextChar"/>
    <w:link w:val="CommentSubject"/>
    <w:uiPriority w:val="99"/>
    <w:semiHidden/>
    <w:rsid w:val="0035732D"/>
    <w:rPr>
      <w:b/>
      <w:bCs/>
      <w:sz w:val="20"/>
      <w:szCs w:val="20"/>
    </w:rPr>
  </w:style>
  <w:style w:type="paragraph" w:styleId="BalloonText">
    <w:name w:val="Balloon Text"/>
    <w:basedOn w:val="Normal"/>
    <w:link w:val="BalloonTextChar"/>
    <w:uiPriority w:val="99"/>
    <w:semiHidden/>
    <w:unhideWhenUsed/>
    <w:rsid w:val="00FB53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305"/>
    <w:rPr>
      <w:rFonts w:ascii="Segoe UI" w:hAnsi="Segoe UI" w:cs="Segoe UI"/>
      <w:sz w:val="18"/>
      <w:szCs w:val="18"/>
    </w:rPr>
  </w:style>
  <w:style w:type="numbering" w:customStyle="1" w:styleId="ListPara">
    <w:name w:val="List Para"/>
    <w:uiPriority w:val="99"/>
    <w:rsid w:val="00DB3F6E"/>
    <w:pPr>
      <w:numPr>
        <w:numId w:val="17"/>
      </w:numPr>
    </w:pPr>
  </w:style>
  <w:style w:type="paragraph" w:styleId="Revision">
    <w:name w:val="Revision"/>
    <w:hidden/>
    <w:uiPriority w:val="99"/>
    <w:semiHidden/>
    <w:rsid w:val="009E2B86"/>
    <w:pPr>
      <w:spacing w:after="0" w:line="240" w:lineRule="auto"/>
    </w:pPr>
  </w:style>
  <w:style w:type="paragraph" w:styleId="Title">
    <w:name w:val="Title"/>
    <w:basedOn w:val="Normal"/>
    <w:next w:val="Normal"/>
    <w:link w:val="TitleChar"/>
    <w:uiPriority w:val="10"/>
    <w:qFormat/>
    <w:rsid w:val="00205B35"/>
    <w:pPr>
      <w:pBdr>
        <w:bottom w:val="single" w:sz="8" w:space="4" w:color="4472C4" w:themeColor="accent1"/>
      </w:pBdr>
      <w:spacing w:after="300" w:line="240" w:lineRule="auto"/>
      <w:contextualSpacing/>
    </w:pPr>
    <w:rPr>
      <w:rFonts w:ascii="Century Gothic" w:eastAsiaTheme="majorEastAsia" w:hAnsi="Century Gothic"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05B35"/>
    <w:rPr>
      <w:rFonts w:ascii="Century Gothic" w:eastAsiaTheme="majorEastAsia" w:hAnsi="Century Gothic"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10158">
      <w:bodyDiv w:val="1"/>
      <w:marLeft w:val="0"/>
      <w:marRight w:val="0"/>
      <w:marTop w:val="0"/>
      <w:marBottom w:val="0"/>
      <w:divBdr>
        <w:top w:val="none" w:sz="0" w:space="0" w:color="auto"/>
        <w:left w:val="none" w:sz="0" w:space="0" w:color="auto"/>
        <w:bottom w:val="none" w:sz="0" w:space="0" w:color="auto"/>
        <w:right w:val="none" w:sz="0" w:space="0" w:color="auto"/>
      </w:divBdr>
    </w:div>
    <w:div w:id="162924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o.com.au/about-us/terms-of-reference-and-company-constitu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04C14-91B0-49F4-B445-661C11422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1667</Words>
  <Characters>9505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Meghann Clark</dc:creator>
  <cp:keywords/>
  <dc:description/>
  <cp:lastModifiedBy> Vicky Finn</cp:lastModifiedBy>
  <cp:revision>3</cp:revision>
  <dcterms:created xsi:type="dcterms:W3CDTF">2021-11-18T04:46:00Z</dcterms:created>
  <dcterms:modified xsi:type="dcterms:W3CDTF">2021-11-18T05:00:00Z</dcterms:modified>
</cp:coreProperties>
</file>